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5770" cy="87141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25770" cy="871410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360"/>
        <w:spacing w:after="0"/>
        <w:rPr>
          <w:sz w:val="20"/>
          <w:szCs w:val="20"/>
          <w:color w:val="auto"/>
        </w:rPr>
      </w:pPr>
      <w:r>
        <w:rPr>
          <w:rFonts w:ascii="Arial" w:cs="Arial" w:eastAsia="Arial" w:hAnsi="Arial"/>
          <w:sz w:val="32"/>
          <w:szCs w:val="32"/>
          <w:b w:val="1"/>
          <w:bCs w:val="1"/>
          <w:u w:val="single" w:color="auto"/>
          <w:color w:val="FF0000"/>
        </w:rPr>
        <w:drawing>
          <wp:anchor simplePos="0" relativeHeight="251657728" behindDoc="1" locked="0" layoutInCell="0" allowOverlap="1">
            <wp:simplePos x="0" y="0"/>
            <wp:positionH relativeFrom="page">
              <wp:posOffset>914400</wp:posOffset>
            </wp:positionH>
            <wp:positionV relativeFrom="page">
              <wp:posOffset>0</wp:posOffset>
            </wp:positionV>
            <wp:extent cx="5829300" cy="800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5829300" cy="800100"/>
                    </a:xfrm>
                    <a:prstGeom prst="rect">
                      <a:avLst/>
                    </a:prstGeom>
                    <a:noFill/>
                  </pic:spPr>
                </pic:pic>
              </a:graphicData>
            </a:graphic>
          </wp:anchor>
        </w:drawing>
        <w:t>AVISO GERAL:</w:t>
      </w:r>
    </w:p>
    <w:p>
      <w:pPr>
        <w:spacing w:after="0" w:line="200" w:lineRule="exact"/>
        <w:rPr>
          <w:sz w:val="20"/>
          <w:szCs w:val="20"/>
          <w:color w:val="auto"/>
        </w:rPr>
      </w:pPr>
    </w:p>
    <w:p>
      <w:pPr>
        <w:spacing w:after="0" w:line="251" w:lineRule="exact"/>
        <w:rPr>
          <w:sz w:val="20"/>
          <w:szCs w:val="20"/>
          <w:color w:val="auto"/>
        </w:rPr>
      </w:pPr>
    </w:p>
    <w:p>
      <w:pPr>
        <w:ind w:left="360" w:right="540"/>
        <w:spacing w:after="0" w:line="328" w:lineRule="auto"/>
        <w:rPr>
          <w:sz w:val="20"/>
          <w:szCs w:val="20"/>
          <w:color w:val="auto"/>
        </w:rPr>
      </w:pPr>
      <w:r>
        <w:rPr>
          <w:rFonts w:ascii="Arial" w:cs="Arial" w:eastAsia="Arial" w:hAnsi="Arial"/>
          <w:sz w:val="21"/>
          <w:szCs w:val="21"/>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325" w:lineRule="exact"/>
        <w:rPr>
          <w:sz w:val="20"/>
          <w:szCs w:val="20"/>
          <w:color w:val="auto"/>
        </w:rPr>
      </w:pPr>
    </w:p>
    <w:p>
      <w:pPr>
        <w:ind w:left="360" w:right="500"/>
        <w:spacing w:after="0" w:line="310" w:lineRule="auto"/>
        <w:rPr>
          <w:sz w:val="20"/>
          <w:szCs w:val="20"/>
          <w:color w:val="auto"/>
        </w:rPr>
      </w:pPr>
      <w:r>
        <w:rPr>
          <w:rFonts w:ascii="Arial" w:cs="Arial" w:eastAsia="Arial" w:hAnsi="Arial"/>
          <w:sz w:val="22"/>
          <w:szCs w:val="22"/>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340" w:lineRule="exact"/>
        <w:rPr>
          <w:sz w:val="20"/>
          <w:szCs w:val="20"/>
          <w:color w:val="auto"/>
        </w:rPr>
      </w:pPr>
    </w:p>
    <w:p>
      <w:pPr>
        <w:ind w:left="360" w:right="720"/>
        <w:spacing w:after="0" w:line="307" w:lineRule="auto"/>
        <w:rPr>
          <w:sz w:val="20"/>
          <w:szCs w:val="20"/>
          <w:color w:val="auto"/>
        </w:rPr>
      </w:pPr>
      <w:r>
        <w:rPr>
          <w:rFonts w:ascii="Arial" w:cs="Arial" w:eastAsia="Arial" w:hAnsi="Arial"/>
          <w:sz w:val="22"/>
          <w:szCs w:val="22"/>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344" w:lineRule="exact"/>
        <w:rPr>
          <w:sz w:val="20"/>
          <w:szCs w:val="20"/>
          <w:color w:val="auto"/>
        </w:rPr>
      </w:pPr>
    </w:p>
    <w:p>
      <w:pPr>
        <w:ind w:left="360" w:right="560"/>
        <w:spacing w:after="0" w:line="307" w:lineRule="auto"/>
        <w:rPr>
          <w:sz w:val="20"/>
          <w:szCs w:val="20"/>
          <w:color w:val="auto"/>
        </w:rPr>
      </w:pPr>
      <w:r>
        <w:rPr>
          <w:rFonts w:ascii="Arial" w:cs="Arial" w:eastAsia="Arial" w:hAnsi="Arial"/>
          <w:sz w:val="22"/>
          <w:szCs w:val="22"/>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336" w:lineRule="exact"/>
        <w:rPr>
          <w:sz w:val="20"/>
          <w:szCs w:val="20"/>
          <w:color w:val="auto"/>
        </w:rPr>
      </w:pPr>
    </w:p>
    <w:p>
      <w:pPr>
        <w:ind w:left="360"/>
        <w:spacing w:after="0"/>
        <w:rPr>
          <w:sz w:val="20"/>
          <w:szCs w:val="20"/>
          <w:color w:val="auto"/>
        </w:rPr>
      </w:pPr>
      <w:r>
        <w:rPr>
          <w:rFonts w:ascii="Arial" w:cs="Arial" w:eastAsia="Arial" w:hAnsi="Arial"/>
          <w:sz w:val="22"/>
          <w:szCs w:val="22"/>
          <w:color w:val="auto"/>
        </w:rPr>
        <w:t>Você deve imprimir este livro para facilitar a leitura.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4244975</wp:posOffset>
            </wp:positionV>
            <wp:extent cx="5523865" cy="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3" w:right="1440" w:bottom="1440" w:gutter="0" w:footer="0" w:header="0"/>
        </w:sectPr>
      </w:pPr>
    </w:p>
    <w:bookmarkStart w:id="2" w:name="page3"/>
    <w:bookmarkEnd w:id="2"/>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360"/>
        <w:spacing w:after="0"/>
        <w:tabs>
          <w:tab w:leader="dot" w:pos="8860" w:val="left"/>
        </w:tabs>
        <w:rPr>
          <w:rFonts w:ascii="Arial" w:cs="Arial" w:eastAsia="Arial" w:hAnsi="Arial"/>
          <w:sz w:val="21"/>
          <w:szCs w:val="21"/>
          <w:b w:val="1"/>
          <w:bCs w:val="1"/>
          <w:color w:val="auto"/>
        </w:rPr>
      </w:pPr>
      <w:hyperlink w:anchor="page3">
        <w:r>
          <w:rPr>
            <w:rFonts w:ascii="Arial" w:cs="Arial" w:eastAsia="Arial" w:hAnsi="Arial"/>
            <w:sz w:val="22"/>
            <w:szCs w:val="22"/>
            <w:b w:val="1"/>
            <w:bCs w:val="1"/>
            <w:color w:val="auto"/>
          </w:rPr>
          <w:t>ÍNDICE</w:t>
        </w:r>
      </w:hyperlink>
      <w:r>
        <w:rPr>
          <w:rFonts w:ascii="Arial" w:cs="Arial" w:eastAsia="Arial" w:hAnsi="Arial"/>
          <w:sz w:val="22"/>
          <w:szCs w:val="22"/>
          <w:b w:val="1"/>
          <w:bCs w:val="1"/>
          <w:color w:val="auto"/>
        </w:rPr>
        <w:tab/>
      </w:r>
      <w:hyperlink w:anchor="page3">
        <w:r>
          <w:rPr>
            <w:rFonts w:ascii="Arial" w:cs="Arial" w:eastAsia="Arial" w:hAnsi="Arial"/>
            <w:sz w:val="21"/>
            <w:szCs w:val="21"/>
            <w:b w:val="1"/>
            <w:bCs w:val="1"/>
            <w:color w:val="auto"/>
          </w:rPr>
          <w:t>3</w:t>
        </w:r>
      </w:hyperlink>
    </w:p>
    <w:p>
      <w:pPr>
        <w:spacing w:after="0" w:line="76" w:lineRule="exact"/>
        <w:rPr>
          <w:sz w:val="20"/>
          <w:szCs w:val="20"/>
          <w:color w:val="auto"/>
        </w:rPr>
      </w:pPr>
    </w:p>
    <w:p>
      <w:pPr>
        <w:ind w:left="360"/>
        <w:spacing w:after="0"/>
        <w:tabs>
          <w:tab w:leader="dot" w:pos="8860" w:val="left"/>
        </w:tabs>
        <w:rPr>
          <w:rFonts w:ascii="Arial" w:cs="Arial" w:eastAsia="Arial" w:hAnsi="Arial"/>
          <w:sz w:val="21"/>
          <w:szCs w:val="21"/>
          <w:b w:val="1"/>
          <w:bCs w:val="1"/>
          <w:color w:val="auto"/>
        </w:rPr>
      </w:pPr>
      <w:hyperlink w:anchor="page5">
        <w:r>
          <w:rPr>
            <w:rFonts w:ascii="Arial" w:cs="Arial" w:eastAsia="Arial" w:hAnsi="Arial"/>
            <w:sz w:val="22"/>
            <w:szCs w:val="22"/>
            <w:b w:val="1"/>
            <w:bCs w:val="1"/>
            <w:color w:val="auto"/>
          </w:rPr>
          <w:t>Educação Tenderfoot em Investimento Imobiliário 101</w:t>
        </w:r>
      </w:hyperlink>
      <w:r>
        <w:rPr>
          <w:rFonts w:ascii="Arial" w:cs="Arial" w:eastAsia="Arial" w:hAnsi="Arial"/>
          <w:sz w:val="22"/>
          <w:szCs w:val="22"/>
          <w:b w:val="1"/>
          <w:bCs w:val="1"/>
          <w:color w:val="auto"/>
        </w:rPr>
        <w:tab/>
      </w:r>
      <w:hyperlink w:anchor="page5">
        <w:r>
          <w:rPr>
            <w:rFonts w:ascii="Arial" w:cs="Arial" w:eastAsia="Arial" w:hAnsi="Arial"/>
            <w:sz w:val="21"/>
            <w:szCs w:val="21"/>
            <w:b w:val="1"/>
            <w:bCs w:val="1"/>
            <w:color w:val="auto"/>
          </w:rPr>
          <w:t>6</w:t>
        </w:r>
      </w:hyperlink>
    </w:p>
    <w:p>
      <w:pPr>
        <w:spacing w:after="0" w:line="76" w:lineRule="exact"/>
        <w:rPr>
          <w:sz w:val="20"/>
          <w:szCs w:val="20"/>
          <w:color w:val="auto"/>
        </w:rPr>
      </w:pPr>
    </w:p>
    <w:p>
      <w:pPr>
        <w:ind w:left="360"/>
        <w:spacing w:after="0"/>
        <w:tabs>
          <w:tab w:leader="dot" w:pos="8860" w:val="left"/>
        </w:tabs>
        <w:rPr>
          <w:rFonts w:ascii="Arial" w:cs="Arial" w:eastAsia="Arial" w:hAnsi="Arial"/>
          <w:sz w:val="21"/>
          <w:szCs w:val="21"/>
          <w:b w:val="1"/>
          <w:bCs w:val="1"/>
          <w:color w:val="auto"/>
        </w:rPr>
      </w:pPr>
      <w:hyperlink w:anchor="page7">
        <w:r>
          <w:rPr>
            <w:rFonts w:ascii="Arial" w:cs="Arial" w:eastAsia="Arial" w:hAnsi="Arial"/>
            <w:sz w:val="22"/>
            <w:szCs w:val="22"/>
            <w:b w:val="1"/>
            <w:bCs w:val="1"/>
            <w:color w:val="auto"/>
          </w:rPr>
          <w:t>Por que investir em imóveis urbanos?</w:t>
        </w:r>
      </w:hyperlink>
      <w:r>
        <w:rPr>
          <w:rFonts w:ascii="Arial" w:cs="Arial" w:eastAsia="Arial" w:hAnsi="Arial"/>
          <w:sz w:val="22"/>
          <w:szCs w:val="22"/>
          <w:b w:val="1"/>
          <w:bCs w:val="1"/>
          <w:color w:val="auto"/>
        </w:rPr>
        <w:tab/>
      </w:r>
      <w:hyperlink w:anchor="page7">
        <w:r>
          <w:rPr>
            <w:rFonts w:ascii="Arial" w:cs="Arial" w:eastAsia="Arial" w:hAnsi="Arial"/>
            <w:sz w:val="21"/>
            <w:szCs w:val="21"/>
            <w:b w:val="1"/>
            <w:bCs w:val="1"/>
            <w:color w:val="auto"/>
          </w:rPr>
          <w:t>9</w:t>
        </w:r>
      </w:hyperlink>
    </w:p>
    <w:p>
      <w:pPr>
        <w:spacing w:after="0" w:line="76" w:lineRule="exact"/>
        <w:rPr>
          <w:sz w:val="20"/>
          <w:szCs w:val="20"/>
          <w:color w:val="auto"/>
        </w:rPr>
      </w:pPr>
    </w:p>
    <w:p>
      <w:pPr>
        <w:ind w:left="360"/>
        <w:spacing w:after="0"/>
        <w:tabs>
          <w:tab w:leader="dot" w:pos="8740" w:val="left"/>
        </w:tabs>
        <w:rPr>
          <w:rFonts w:ascii="Arial" w:cs="Arial" w:eastAsia="Arial" w:hAnsi="Arial"/>
          <w:sz w:val="21"/>
          <w:szCs w:val="21"/>
          <w:b w:val="1"/>
          <w:bCs w:val="1"/>
          <w:color w:val="auto"/>
        </w:rPr>
      </w:pPr>
      <w:hyperlink w:anchor="page10">
        <w:r>
          <w:rPr>
            <w:rFonts w:ascii="Arial" w:cs="Arial" w:eastAsia="Arial" w:hAnsi="Arial"/>
            <w:sz w:val="22"/>
            <w:szCs w:val="22"/>
            <w:b w:val="1"/>
            <w:bCs w:val="1"/>
            <w:color w:val="auto"/>
          </w:rPr>
          <w:t>O segredo para as riquezas imobiliárias reside em localização, localização, localização</w:t>
        </w:r>
      </w:hyperlink>
      <w:r>
        <w:rPr>
          <w:rFonts w:ascii="Arial" w:cs="Arial" w:eastAsia="Arial" w:hAnsi="Arial"/>
          <w:sz w:val="22"/>
          <w:szCs w:val="22"/>
          <w:b w:val="1"/>
          <w:bCs w:val="1"/>
          <w:color w:val="auto"/>
        </w:rPr>
        <w:tab/>
      </w:r>
      <w:hyperlink w:anchor="page10">
        <w:r>
          <w:rPr>
            <w:rFonts w:ascii="Arial" w:cs="Arial" w:eastAsia="Arial" w:hAnsi="Arial"/>
            <w:sz w:val="21"/>
            <w:szCs w:val="21"/>
            <w:b w:val="1"/>
            <w:bCs w:val="1"/>
            <w:color w:val="auto"/>
          </w:rPr>
          <w:t>12</w:t>
        </w:r>
      </w:hyperlink>
    </w:p>
    <w:p>
      <w:pPr>
        <w:spacing w:after="0" w:line="76" w:lineRule="exact"/>
        <w:rPr>
          <w:sz w:val="20"/>
          <w:szCs w:val="20"/>
          <w:color w:val="auto"/>
        </w:rPr>
      </w:pPr>
    </w:p>
    <w:p>
      <w:pPr>
        <w:ind w:left="360"/>
        <w:spacing w:after="0"/>
        <w:tabs>
          <w:tab w:leader="dot" w:pos="8740" w:val="left"/>
        </w:tabs>
        <w:rPr>
          <w:rFonts w:ascii="Arial" w:cs="Arial" w:eastAsia="Arial" w:hAnsi="Arial"/>
          <w:sz w:val="21"/>
          <w:szCs w:val="21"/>
          <w:b w:val="1"/>
          <w:bCs w:val="1"/>
          <w:color w:val="auto"/>
        </w:rPr>
      </w:pPr>
      <w:hyperlink w:anchor="page12">
        <w:r>
          <w:rPr>
            <w:rFonts w:ascii="Arial" w:cs="Arial" w:eastAsia="Arial" w:hAnsi="Arial"/>
            <w:sz w:val="22"/>
            <w:szCs w:val="22"/>
            <w:b w:val="1"/>
            <w:bCs w:val="1"/>
            <w:color w:val="auto"/>
          </w:rPr>
          <w:t>Como encontrar mercados quentes para comprar propriedades de investimento</w:t>
        </w:r>
      </w:hyperlink>
      <w:r>
        <w:rPr>
          <w:rFonts w:ascii="Arial" w:cs="Arial" w:eastAsia="Arial" w:hAnsi="Arial"/>
          <w:sz w:val="22"/>
          <w:szCs w:val="22"/>
          <w:b w:val="1"/>
          <w:bCs w:val="1"/>
          <w:color w:val="auto"/>
        </w:rPr>
        <w:tab/>
      </w:r>
      <w:hyperlink w:anchor="page12">
        <w:r>
          <w:rPr>
            <w:rFonts w:ascii="Arial" w:cs="Arial" w:eastAsia="Arial" w:hAnsi="Arial"/>
            <w:sz w:val="21"/>
            <w:szCs w:val="21"/>
            <w:b w:val="1"/>
            <w:bCs w:val="1"/>
            <w:color w:val="auto"/>
          </w:rPr>
          <w:t>15</w:t>
        </w:r>
      </w:hyperlink>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6601460</wp:posOffset>
            </wp:positionV>
            <wp:extent cx="5523865" cy="1206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7" w:right="144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FF0000"/>
        </w:rPr>
        <w:t>INVESTIMENTO IMOBILIÁRIO</w:t>
      </w:r>
    </w:p>
    <w:p>
      <w:pPr>
        <w:spacing w:after="0" w:line="166"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FF0000"/>
        </w:rPr>
        <w:t>SEGREDOS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line="307" w:lineRule="auto"/>
        <w:rPr>
          <w:sz w:val="20"/>
          <w:szCs w:val="20"/>
          <w:color w:val="auto"/>
        </w:rPr>
      </w:pPr>
      <w:r>
        <w:rPr>
          <w:rFonts w:ascii="Arial" w:cs="Arial" w:eastAsia="Arial" w:hAnsi="Arial"/>
          <w:sz w:val="48"/>
          <w:szCs w:val="48"/>
          <w:b w:val="1"/>
          <w:bCs w:val="1"/>
          <w:color w:val="auto"/>
        </w:rPr>
        <w:t>Descubra os insights zelosamente guardados de magnatas imobiliários e revendedores quentes!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2800985</wp:posOffset>
            </wp:positionV>
            <wp:extent cx="5523865" cy="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4" w:name="page5"/>
    <w:bookmarkEnd w:id="4"/>
    <w:p>
      <w:pPr>
        <w:spacing w:after="0" w:line="17"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jc w:val="center"/>
        <w:spacing w:after="0" w:line="303" w:lineRule="auto"/>
        <w:rPr>
          <w:sz w:val="20"/>
          <w:szCs w:val="20"/>
          <w:color w:val="auto"/>
        </w:rPr>
      </w:pPr>
      <w:r>
        <w:rPr>
          <w:rFonts w:ascii="Arial" w:cs="Arial" w:eastAsia="Arial" w:hAnsi="Arial"/>
          <w:sz w:val="48"/>
          <w:szCs w:val="48"/>
          <w:b w:val="1"/>
          <w:bCs w:val="1"/>
          <w:color w:val="auto"/>
        </w:rPr>
        <w:t>Educação Tenderfoot em Investimento Imobiliário 101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60" w:right="600"/>
        <w:spacing w:after="0" w:line="308" w:lineRule="auto"/>
        <w:rPr>
          <w:sz w:val="20"/>
          <w:szCs w:val="20"/>
          <w:color w:val="auto"/>
        </w:rPr>
      </w:pPr>
      <w:r>
        <w:rPr>
          <w:rFonts w:ascii="Arial" w:cs="Arial" w:eastAsia="Arial" w:hAnsi="Arial"/>
          <w:sz w:val="22"/>
          <w:szCs w:val="22"/>
          <w:color w:val="auto"/>
        </w:rPr>
        <w:t>Nos dias do selvagem, oeste selvagem, quando os orientais viajavam por esse vasto país em busca de oportunidades nos territórios recém-abertos, eram frequentemente chamados de 'pé tenro'.</w:t>
      </w:r>
    </w:p>
    <w:p>
      <w:pPr>
        <w:spacing w:after="0" w:line="342" w:lineRule="exact"/>
        <w:rPr>
          <w:sz w:val="20"/>
          <w:szCs w:val="20"/>
          <w:color w:val="auto"/>
        </w:rPr>
      </w:pPr>
    </w:p>
    <w:p>
      <w:pPr>
        <w:ind w:left="360" w:right="500"/>
        <w:spacing w:after="0" w:line="309" w:lineRule="auto"/>
        <w:rPr>
          <w:sz w:val="20"/>
          <w:szCs w:val="20"/>
          <w:color w:val="auto"/>
        </w:rPr>
      </w:pPr>
      <w:r>
        <w:rPr>
          <w:rFonts w:ascii="Arial" w:cs="Arial" w:eastAsia="Arial" w:hAnsi="Arial"/>
          <w:sz w:val="22"/>
          <w:szCs w:val="22"/>
          <w:color w:val="auto"/>
        </w:rPr>
        <w:t>Não era um termo complementar, mas bastante adequado. Os orientais usavam sapatos de 'cidade' que não foram projetados para suportar os rigores do terreno ocidental. Seus chapéus não tinham abas largas para protegê-los do sol e suas roupas não eram feitas de material resistente como jeans.</w:t>
      </w:r>
    </w:p>
    <w:p>
      <w:pPr>
        <w:spacing w:after="0" w:line="341" w:lineRule="exact"/>
        <w:rPr>
          <w:sz w:val="20"/>
          <w:szCs w:val="20"/>
          <w:color w:val="auto"/>
        </w:rPr>
      </w:pPr>
    </w:p>
    <w:p>
      <w:pPr>
        <w:ind w:left="360" w:right="600"/>
        <w:spacing w:after="0" w:line="310" w:lineRule="auto"/>
        <w:rPr>
          <w:sz w:val="20"/>
          <w:szCs w:val="20"/>
          <w:color w:val="auto"/>
        </w:rPr>
      </w:pPr>
      <w:r>
        <w:rPr>
          <w:rFonts w:ascii="Arial" w:cs="Arial" w:eastAsia="Arial" w:hAnsi="Arial"/>
          <w:sz w:val="22"/>
          <w:szCs w:val="22"/>
          <w:color w:val="auto"/>
        </w:rPr>
        <w:t>Esses novos ocidentais não sabiam se cuidar e, porque não sabiam onde e quais eram os perigos, não faziam ideia de como evitá-los. Se você está apenas começando a considerar a idéia de investir em imóveis, é um pé tenro e precisa de algumas instruções para evitar perder a camisa ... e provavelmente suas calças, chapéu e botas também.</w:t>
      </w:r>
    </w:p>
    <w:p>
      <w:pPr>
        <w:spacing w:after="0" w:line="342" w:lineRule="exact"/>
        <w:rPr>
          <w:sz w:val="20"/>
          <w:szCs w:val="20"/>
          <w:color w:val="auto"/>
        </w:rPr>
      </w:pPr>
    </w:p>
    <w:p>
      <w:pPr>
        <w:ind w:left="360" w:right="360"/>
        <w:spacing w:after="0" w:line="309" w:lineRule="auto"/>
        <w:rPr>
          <w:sz w:val="20"/>
          <w:szCs w:val="20"/>
          <w:color w:val="auto"/>
        </w:rPr>
      </w:pPr>
      <w:r>
        <w:rPr>
          <w:rFonts w:ascii="Arial" w:cs="Arial" w:eastAsia="Arial" w:hAnsi="Arial"/>
          <w:sz w:val="22"/>
          <w:szCs w:val="22"/>
          <w:color w:val="auto"/>
        </w:rPr>
        <w:t>Primeiro, você precisará determinar qual será sua estratégia no investimento imobiliário. Deseja comprar um imóvel, consertá-lo e vendê-lo rapidamente ou deseja comprar um imóvel, segurá-lo e aguardar o aumento do mercado? Você quer lidar com inquilinos? Todas essas perguntas são aquelas que você precisa responder antes de investir em qualquer imóvel.</w:t>
      </w:r>
    </w:p>
    <w:p>
      <w:pPr>
        <w:spacing w:after="0" w:line="341" w:lineRule="exact"/>
        <w:rPr>
          <w:sz w:val="20"/>
          <w:szCs w:val="20"/>
          <w:color w:val="auto"/>
        </w:rPr>
      </w:pPr>
    </w:p>
    <w:p>
      <w:pPr>
        <w:ind w:left="360" w:right="380"/>
        <w:spacing w:after="0" w:line="308" w:lineRule="auto"/>
        <w:rPr>
          <w:sz w:val="20"/>
          <w:szCs w:val="20"/>
          <w:color w:val="auto"/>
        </w:rPr>
      </w:pPr>
      <w:r>
        <w:rPr>
          <w:rFonts w:ascii="Arial" w:cs="Arial" w:eastAsia="Arial" w:hAnsi="Arial"/>
          <w:sz w:val="22"/>
          <w:szCs w:val="22"/>
          <w:color w:val="auto"/>
        </w:rPr>
        <w:t>Você precisará aprender como investigar o valor das propriedades por conta própria. Não é justo usar o tempo de um corretor de imóveis e fazer com que ele mostre propriedade após propriedade enquanto você tenta procurar um bom investimento imobiliário.</w:t>
      </w:r>
    </w:p>
    <w:p>
      <w:pPr>
        <w:spacing w:after="0" w:line="342" w:lineRule="exact"/>
        <w:rPr>
          <w:sz w:val="20"/>
          <w:szCs w:val="20"/>
          <w:color w:val="auto"/>
        </w:rPr>
      </w:pPr>
    </w:p>
    <w:p>
      <w:pPr>
        <w:ind w:left="360" w:right="380"/>
        <w:spacing w:after="0" w:line="309" w:lineRule="auto"/>
        <w:rPr>
          <w:sz w:val="20"/>
          <w:szCs w:val="20"/>
          <w:color w:val="auto"/>
        </w:rPr>
      </w:pPr>
      <w:r>
        <w:rPr>
          <w:rFonts w:ascii="Arial" w:cs="Arial" w:eastAsia="Arial" w:hAnsi="Arial"/>
          <w:sz w:val="22"/>
          <w:szCs w:val="22"/>
          <w:color w:val="auto"/>
        </w:rPr>
        <w:t>Existem vários sites online que são úteis para determinar o valor real dos imóveis. NÃO confie nos valores dos impostos. Eles não são confiáveis ​​e também não são precisos. Você pode encontrar um agente imobiliário com o qual possa trabalhar e recomendações online para esses agentes.</w:t>
      </w:r>
    </w:p>
    <w:p>
      <w:pPr>
        <w:spacing w:after="0" w:line="341" w:lineRule="exact"/>
        <w:rPr>
          <w:sz w:val="20"/>
          <w:szCs w:val="20"/>
          <w:color w:val="auto"/>
        </w:rPr>
      </w:pPr>
    </w:p>
    <w:p>
      <w:pPr>
        <w:ind w:left="360" w:right="640"/>
        <w:spacing w:after="0" w:line="303" w:lineRule="auto"/>
        <w:rPr>
          <w:sz w:val="20"/>
          <w:szCs w:val="20"/>
          <w:color w:val="auto"/>
        </w:rPr>
      </w:pPr>
      <w:r>
        <w:rPr>
          <w:rFonts w:ascii="Arial" w:cs="Arial" w:eastAsia="Arial" w:hAnsi="Arial"/>
          <w:sz w:val="22"/>
          <w:szCs w:val="22"/>
          <w:color w:val="auto"/>
        </w:rPr>
        <w:t>Depois de aprender como determinar os valores das propriedades e escolher um agente imobiliário com o qual você possa trabalhar, a próxima coisa que você precisa é de um bom corretor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254000</wp:posOffset>
            </wp:positionV>
            <wp:extent cx="5523865" cy="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901" w:gutter="0" w:footer="0" w:header="0"/>
        </w:sectPr>
      </w:pPr>
    </w:p>
    <w:bookmarkStart w:id="5" w:name="page6"/>
    <w:bookmarkEnd w:id="5"/>
    <w:p>
      <w:pPr>
        <w:spacing w:after="0" w:line="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480"/>
        <w:spacing w:after="0" w:line="303" w:lineRule="auto"/>
        <w:rPr>
          <w:sz w:val="20"/>
          <w:szCs w:val="20"/>
          <w:color w:val="auto"/>
        </w:rPr>
      </w:pPr>
      <w:r>
        <w:rPr>
          <w:rFonts w:ascii="Arial" w:cs="Arial" w:eastAsia="Arial" w:hAnsi="Arial"/>
          <w:sz w:val="22"/>
          <w:szCs w:val="22"/>
          <w:color w:val="auto"/>
        </w:rPr>
        <w:t>com quem você também pode trabalhar. Pergunte ao seu agente imobiliário os nomes de três corretores hipotecários.</w:t>
      </w:r>
    </w:p>
    <w:p>
      <w:pPr>
        <w:spacing w:after="0" w:line="348" w:lineRule="exact"/>
        <w:rPr>
          <w:sz w:val="20"/>
          <w:szCs w:val="20"/>
          <w:color w:val="auto"/>
        </w:rPr>
      </w:pPr>
    </w:p>
    <w:p>
      <w:pPr>
        <w:ind w:left="360" w:right="660"/>
        <w:spacing w:after="0" w:line="328" w:lineRule="auto"/>
        <w:rPr>
          <w:sz w:val="20"/>
          <w:szCs w:val="20"/>
          <w:color w:val="auto"/>
        </w:rPr>
      </w:pPr>
      <w:r>
        <w:rPr>
          <w:rFonts w:ascii="Arial" w:cs="Arial" w:eastAsia="Arial" w:hAnsi="Arial"/>
          <w:sz w:val="21"/>
          <w:szCs w:val="21"/>
          <w:color w:val="auto"/>
        </w:rPr>
        <w:t>Então você precisará descobrir quais taxas de juros e custos de fechamento cada um cobra. (Verifique também o seu banco ou cooperativa de crédito local). Faça cópias de seus três relatórios de crédito e escolha uma propriedade de amostra para cada corretor para executar números concretos.</w:t>
      </w:r>
    </w:p>
    <w:p>
      <w:pPr>
        <w:spacing w:after="0" w:line="325" w:lineRule="exact"/>
        <w:rPr>
          <w:sz w:val="20"/>
          <w:szCs w:val="20"/>
          <w:color w:val="auto"/>
        </w:rPr>
      </w:pPr>
    </w:p>
    <w:p>
      <w:pPr>
        <w:ind w:left="360" w:right="380"/>
        <w:spacing w:after="0" w:line="303" w:lineRule="auto"/>
        <w:rPr>
          <w:sz w:val="20"/>
          <w:szCs w:val="20"/>
          <w:color w:val="auto"/>
        </w:rPr>
      </w:pPr>
      <w:r>
        <w:rPr>
          <w:rFonts w:ascii="Arial" w:cs="Arial" w:eastAsia="Arial" w:hAnsi="Arial"/>
          <w:sz w:val="22"/>
          <w:szCs w:val="22"/>
          <w:color w:val="auto"/>
        </w:rPr>
        <w:t>Agora você está pronto para realmente fazer seu primeiro investimento. Você deseja escolher a casa com o preço mais baixo no melhor bairro possível para contratar.</w:t>
      </w:r>
    </w:p>
    <w:p>
      <w:pPr>
        <w:spacing w:after="0" w:line="348" w:lineRule="exact"/>
        <w:rPr>
          <w:sz w:val="20"/>
          <w:szCs w:val="20"/>
          <w:color w:val="auto"/>
        </w:rPr>
      </w:pPr>
    </w:p>
    <w:p>
      <w:pPr>
        <w:ind w:left="360" w:right="620"/>
        <w:spacing w:after="0" w:line="309" w:lineRule="auto"/>
        <w:rPr>
          <w:sz w:val="20"/>
          <w:szCs w:val="20"/>
          <w:color w:val="auto"/>
        </w:rPr>
      </w:pPr>
      <w:r>
        <w:rPr>
          <w:rFonts w:ascii="Arial" w:cs="Arial" w:eastAsia="Arial" w:hAnsi="Arial"/>
          <w:sz w:val="22"/>
          <w:szCs w:val="22"/>
          <w:color w:val="auto"/>
        </w:rPr>
        <w:t>Digamos que a casa mais barata de dois quartos no melhor bairro de Fort Wayne custa US $ 100.000 e a próxima casa mais barata e comparável é listada por US $ 140.000. Se você comprar uma casa com preço de US $ 100.000, poderá aumentar seu preço para US $ 130.000 no dia seguinte e obter um lucro pequeno.</w:t>
      </w:r>
    </w:p>
    <w:p>
      <w:pPr>
        <w:spacing w:after="0" w:line="341" w:lineRule="exact"/>
        <w:rPr>
          <w:sz w:val="20"/>
          <w:szCs w:val="20"/>
          <w:color w:val="auto"/>
        </w:rPr>
      </w:pPr>
    </w:p>
    <w:p>
      <w:pPr>
        <w:ind w:left="360" w:right="560"/>
        <w:spacing w:after="0" w:line="310" w:lineRule="auto"/>
        <w:rPr>
          <w:sz w:val="20"/>
          <w:szCs w:val="20"/>
          <w:color w:val="auto"/>
        </w:rPr>
      </w:pPr>
      <w:r>
        <w:rPr>
          <w:rFonts w:ascii="Arial" w:cs="Arial" w:eastAsia="Arial" w:hAnsi="Arial"/>
          <w:sz w:val="22"/>
          <w:szCs w:val="22"/>
          <w:color w:val="auto"/>
        </w:rPr>
        <w:t>Agora vamos falar sobre o fechamento do negócio. Primeiro, mostre ao vendedor sua carta de pré-qualificação do credor. Em seguida, faça as inspeções necessárias para cupins e faça sua avaliação. Depois de ter todos os seus 'patos seguidos', por assim dizer, leva cerca de 30 dias para fazer o fechamento final.</w:t>
      </w:r>
    </w:p>
    <w:p>
      <w:pPr>
        <w:spacing w:after="0" w:line="339" w:lineRule="exact"/>
        <w:rPr>
          <w:sz w:val="20"/>
          <w:szCs w:val="20"/>
          <w:color w:val="auto"/>
        </w:rPr>
      </w:pPr>
    </w:p>
    <w:p>
      <w:pPr>
        <w:ind w:left="360" w:right="760"/>
        <w:spacing w:after="0" w:line="310" w:lineRule="auto"/>
        <w:rPr>
          <w:sz w:val="20"/>
          <w:szCs w:val="20"/>
          <w:color w:val="auto"/>
        </w:rPr>
      </w:pPr>
      <w:r>
        <w:rPr>
          <w:rFonts w:ascii="Arial" w:cs="Arial" w:eastAsia="Arial" w:hAnsi="Arial"/>
          <w:sz w:val="22"/>
          <w:szCs w:val="22"/>
          <w:color w:val="auto"/>
        </w:rPr>
        <w:t>Uma observação aqui sobre qualquer reforma ou reparo que você queira fazer na propriedade: Antes de fechar, você pode pensar em um empréstimo para Compra e renovação. Um empréstimo de compra e renovação envolve o custo de construção do empréstimo, para que você não tenha muitas despesas diretas. Isso pode exigir uma estimativa de um empreiteiro geral e planos de um arquiteto.</w:t>
      </w:r>
    </w:p>
    <w:p>
      <w:pPr>
        <w:spacing w:after="0" w:line="339" w:lineRule="exact"/>
        <w:rPr>
          <w:sz w:val="20"/>
          <w:szCs w:val="20"/>
          <w:color w:val="auto"/>
        </w:rPr>
      </w:pPr>
    </w:p>
    <w:p>
      <w:pPr>
        <w:ind w:left="360" w:right="560"/>
        <w:spacing w:after="0" w:line="309" w:lineRule="auto"/>
        <w:rPr>
          <w:sz w:val="20"/>
          <w:szCs w:val="20"/>
          <w:color w:val="auto"/>
        </w:rPr>
      </w:pPr>
      <w:r>
        <w:rPr>
          <w:rFonts w:ascii="Arial" w:cs="Arial" w:eastAsia="Arial" w:hAnsi="Arial"/>
          <w:sz w:val="22"/>
          <w:szCs w:val="22"/>
          <w:color w:val="auto"/>
        </w:rPr>
        <w:t>Ok, agora vamos voltar à primeira coisa que você precisava fazer e determinar sua estratégia. Agora é a hora de você executar a estratégia que usou para investir nesse setor. Se você o comprou com a estratégia de lançá-lo quando o mercado subiu, basta esperar.</w:t>
      </w:r>
    </w:p>
    <w:p>
      <w:pPr>
        <w:spacing w:after="0" w:line="342" w:lineRule="exact"/>
        <w:rPr>
          <w:sz w:val="20"/>
          <w:szCs w:val="20"/>
          <w:color w:val="auto"/>
        </w:rPr>
      </w:pPr>
    </w:p>
    <w:p>
      <w:pPr>
        <w:jc w:val="both"/>
        <w:ind w:left="360" w:right="380"/>
        <w:spacing w:after="0" w:line="307" w:lineRule="auto"/>
        <w:rPr>
          <w:sz w:val="20"/>
          <w:szCs w:val="20"/>
          <w:color w:val="auto"/>
        </w:rPr>
      </w:pPr>
      <w:r>
        <w:rPr>
          <w:rFonts w:ascii="Arial" w:cs="Arial" w:eastAsia="Arial" w:hAnsi="Arial"/>
          <w:sz w:val="22"/>
          <w:szCs w:val="22"/>
          <w:color w:val="auto"/>
        </w:rPr>
        <w:t>Se você o comprou com a estratégia de renovar e depois vender, é hora de começar suas reformas. Por outro lado, se você o comprou com a estratégia de alugá-lo, é hora de começar a procurar inquilinos.</w:t>
      </w:r>
    </w:p>
    <w:p>
      <w:pPr>
        <w:spacing w:after="0" w:line="344" w:lineRule="exact"/>
        <w:rPr>
          <w:sz w:val="20"/>
          <w:szCs w:val="20"/>
          <w:color w:val="auto"/>
        </w:rPr>
      </w:pPr>
    </w:p>
    <w:p>
      <w:pPr>
        <w:ind w:left="360" w:right="760"/>
        <w:spacing w:after="0" w:line="307" w:lineRule="auto"/>
        <w:rPr>
          <w:sz w:val="20"/>
          <w:szCs w:val="20"/>
          <w:color w:val="auto"/>
        </w:rPr>
      </w:pPr>
      <w:r>
        <w:rPr>
          <w:rFonts w:ascii="Arial" w:cs="Arial" w:eastAsia="Arial" w:hAnsi="Arial"/>
          <w:sz w:val="22"/>
          <w:szCs w:val="22"/>
          <w:color w:val="auto"/>
        </w:rPr>
        <w:t>Veja bem, o ponto de ter uma estratégia para lucrar com a compra de qualquer imóvel deve ser sua primeira decisão, porque tudo o que vem depois depende disso.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536575</wp:posOffset>
            </wp:positionV>
            <wp:extent cx="5523865" cy="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6" w:name="page7"/>
    <w:bookmarkEnd w:id="6"/>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Por que investir em imóveis urbanos?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360" w:right="460"/>
        <w:spacing w:after="0" w:line="310" w:lineRule="auto"/>
        <w:rPr>
          <w:sz w:val="20"/>
          <w:szCs w:val="20"/>
          <w:color w:val="auto"/>
        </w:rPr>
      </w:pPr>
      <w:r>
        <w:rPr>
          <w:rFonts w:ascii="Arial" w:cs="Arial" w:eastAsia="Arial" w:hAnsi="Arial"/>
          <w:sz w:val="22"/>
          <w:szCs w:val="22"/>
          <w:color w:val="auto"/>
        </w:rPr>
        <w:t>A maioria dos investidores não está interessada em investir em imóveis urbanos. Isso significa que há uma ampla oportunidade aberta para aqueles que estão interessados ​​em investir em imóveis urbanos. Você provavelmente ouvirá muitas razões pelas quais NÃO deve investir em imóveis urbanos, então deixe-me dar algumas boas razões pelas quais DEVE investir em imóveis urbanos.</w:t>
      </w:r>
    </w:p>
    <w:p>
      <w:pPr>
        <w:spacing w:after="0" w:line="340" w:lineRule="exact"/>
        <w:rPr>
          <w:sz w:val="20"/>
          <w:szCs w:val="20"/>
          <w:color w:val="auto"/>
        </w:rPr>
      </w:pPr>
    </w:p>
    <w:p>
      <w:pPr>
        <w:ind w:left="360" w:right="460"/>
        <w:spacing w:after="0" w:line="309" w:lineRule="auto"/>
        <w:rPr>
          <w:sz w:val="20"/>
          <w:szCs w:val="20"/>
          <w:color w:val="auto"/>
        </w:rPr>
      </w:pPr>
      <w:r>
        <w:rPr>
          <w:rFonts w:ascii="Arial" w:cs="Arial" w:eastAsia="Arial" w:hAnsi="Arial"/>
          <w:sz w:val="22"/>
          <w:szCs w:val="22"/>
          <w:color w:val="auto"/>
        </w:rPr>
        <w:t>Primeiro, vamos discutir os preços dos imóveis urbanos. Se você mantiver sua atenção no chão, por assim dizer, poderá encontrar algumas jóias escondidas no mercado imobiliário urbano. Nem todo preço baixo é um bom negócio, é claro, e, assim como em todos os investimentos imobiliários que você faz, você deve ter certeza de que faz sua lição de casa.</w:t>
      </w:r>
    </w:p>
    <w:p>
      <w:pPr>
        <w:spacing w:after="0" w:line="341" w:lineRule="exact"/>
        <w:rPr>
          <w:sz w:val="20"/>
          <w:szCs w:val="20"/>
          <w:color w:val="auto"/>
        </w:rPr>
      </w:pPr>
    </w:p>
    <w:p>
      <w:pPr>
        <w:jc w:val="both"/>
        <w:ind w:left="360" w:right="640"/>
        <w:spacing w:after="0" w:line="307" w:lineRule="auto"/>
        <w:rPr>
          <w:sz w:val="20"/>
          <w:szCs w:val="20"/>
          <w:color w:val="auto"/>
        </w:rPr>
      </w:pPr>
      <w:r>
        <w:rPr>
          <w:rFonts w:ascii="Arial" w:cs="Arial" w:eastAsia="Arial" w:hAnsi="Arial"/>
          <w:sz w:val="22"/>
          <w:szCs w:val="22"/>
          <w:color w:val="auto"/>
        </w:rPr>
        <w:t>Realmente grandes negócios aparecem em todos os mercados imobiliários por um motivo ou outro. Não perca essas excelentes oportunidades de investimento simplesmente porque a propriedade fica em uma área urbana.</w:t>
      </w:r>
    </w:p>
    <w:p>
      <w:pPr>
        <w:spacing w:after="0" w:line="347" w:lineRule="exact"/>
        <w:rPr>
          <w:sz w:val="20"/>
          <w:szCs w:val="20"/>
          <w:color w:val="auto"/>
        </w:rPr>
      </w:pPr>
    </w:p>
    <w:p>
      <w:pPr>
        <w:ind w:left="360" w:right="460"/>
        <w:spacing w:after="0" w:line="293" w:lineRule="auto"/>
        <w:rPr>
          <w:sz w:val="20"/>
          <w:szCs w:val="20"/>
          <w:color w:val="auto"/>
        </w:rPr>
      </w:pPr>
      <w:r>
        <w:rPr>
          <w:rFonts w:ascii="Arial" w:cs="Arial" w:eastAsia="Arial" w:hAnsi="Arial"/>
          <w:sz w:val="22"/>
          <w:szCs w:val="22"/>
          <w:color w:val="auto"/>
        </w:rPr>
        <w:t>Depois, há os inquilinos da Seção 8 a serem considerados. Aqui está uma vantagem óbvia ao investir em propriedades urbanas. A habitação subsidiada pelo governo é uma</w:t>
      </w:r>
      <w:r>
        <w:rPr>
          <w:rFonts w:ascii="Arial" w:cs="Arial" w:eastAsia="Arial" w:hAnsi="Arial"/>
          <w:sz w:val="27"/>
          <w:szCs w:val="27"/>
          <w:color w:val="auto"/>
          <w:vertAlign w:val="superscript"/>
        </w:rPr>
        <w:t>st</w:t>
      </w:r>
      <w:r>
        <w:rPr>
          <w:rFonts w:ascii="Arial" w:cs="Arial" w:eastAsia="Arial" w:hAnsi="Arial"/>
          <w:sz w:val="22"/>
          <w:szCs w:val="22"/>
          <w:color w:val="auto"/>
        </w:rPr>
        <w:t xml:space="preserve">realidade do século e, na Seção 8, o governo paga 80% do aluguel mensal. Esses locatários costumam ser chamados de "inquilinos da Seção 8". Obviamente, sempre existe uma lista de espera de locatários em potencial e todos querem se mudar para a SUA propriedade de investimento urbano.</w:t>
      </w:r>
    </w:p>
    <w:p>
      <w:pPr>
        <w:spacing w:after="0" w:line="358" w:lineRule="exact"/>
        <w:rPr>
          <w:sz w:val="20"/>
          <w:szCs w:val="20"/>
          <w:color w:val="auto"/>
        </w:rPr>
      </w:pPr>
    </w:p>
    <w:p>
      <w:pPr>
        <w:ind w:left="360" w:right="380"/>
        <w:spacing w:after="0" w:line="307" w:lineRule="auto"/>
        <w:rPr>
          <w:sz w:val="20"/>
          <w:szCs w:val="20"/>
          <w:color w:val="auto"/>
        </w:rPr>
      </w:pPr>
      <w:r>
        <w:rPr>
          <w:rFonts w:ascii="Arial" w:cs="Arial" w:eastAsia="Arial" w:hAnsi="Arial"/>
          <w:sz w:val="22"/>
          <w:szCs w:val="22"/>
          <w:color w:val="auto"/>
        </w:rPr>
        <w:t>Isso resulta em uma renda mensal muito agradável e segura para você. Os locatários nem sempre pagam o aluguel, mas o governo envia cheques no prazo e na totalidade, eliminando grande parte do aborrecimento da cobrança de aluguel.</w:t>
      </w:r>
    </w:p>
    <w:p>
      <w:pPr>
        <w:spacing w:after="0" w:line="345" w:lineRule="exact"/>
        <w:rPr>
          <w:sz w:val="20"/>
          <w:szCs w:val="20"/>
          <w:color w:val="auto"/>
        </w:rPr>
      </w:pPr>
    </w:p>
    <w:p>
      <w:pPr>
        <w:ind w:left="360" w:right="540"/>
        <w:spacing w:after="0" w:line="326" w:lineRule="auto"/>
        <w:rPr>
          <w:sz w:val="20"/>
          <w:szCs w:val="20"/>
          <w:color w:val="auto"/>
        </w:rPr>
      </w:pPr>
      <w:r>
        <w:rPr>
          <w:rFonts w:ascii="Arial" w:cs="Arial" w:eastAsia="Arial" w:hAnsi="Arial"/>
          <w:sz w:val="21"/>
          <w:szCs w:val="21"/>
          <w:color w:val="auto"/>
        </w:rPr>
        <w:t>Não vamos esquecer a oportunidade de consertar e virar oferecida pelos investimentos imobiliários urbanos. Ok, vamos enfrentá-lo. O mercado imobiliário de hoje poderia ser melhor ... muito melhor ... mas apenas</w:t>
      </w:r>
    </w:p>
    <w:p>
      <w:pPr>
        <w:spacing w:after="0" w:line="2" w:lineRule="exact"/>
        <w:rPr>
          <w:sz w:val="20"/>
          <w:szCs w:val="20"/>
          <w:color w:val="auto"/>
        </w:rPr>
      </w:pPr>
    </w:p>
    <w:p>
      <w:pPr>
        <w:ind w:left="360" w:right="420"/>
        <w:spacing w:after="0" w:line="309" w:lineRule="auto"/>
        <w:rPr>
          <w:sz w:val="20"/>
          <w:szCs w:val="20"/>
          <w:color w:val="auto"/>
        </w:rPr>
      </w:pPr>
      <w:r>
        <w:rPr>
          <w:rFonts w:ascii="Arial" w:cs="Arial" w:eastAsia="Arial" w:hAnsi="Arial"/>
          <w:sz w:val="22"/>
          <w:szCs w:val="22"/>
          <w:color w:val="auto"/>
        </w:rPr>
        <w:t>porque o mercado global não parece tão saudável no momento, o que não significa que não haja grandes oportunidades de correção e inversão por aí, principalmente nas áreas urbanas. O truque para obter lucro em uma propriedade urbana é vender com incentivos incluídos e, se for uma propriedade de aluguel, com um inquilino já em residência.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705485</wp:posOffset>
            </wp:positionV>
            <wp:extent cx="5523865" cy="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7" w:right="1440" w:bottom="1440" w:gutter="0" w:footer="0" w:header="0"/>
        </w:sectPr>
      </w:pPr>
    </w:p>
    <w:bookmarkStart w:id="7" w:name="page8"/>
    <w:bookmarkEnd w:id="7"/>
    <w:p>
      <w:pPr>
        <w:spacing w:after="0" w:line="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740"/>
        <w:spacing w:after="0" w:line="327" w:lineRule="auto"/>
        <w:rPr>
          <w:sz w:val="20"/>
          <w:szCs w:val="20"/>
          <w:color w:val="auto"/>
        </w:rPr>
      </w:pPr>
      <w:r>
        <w:rPr>
          <w:rFonts w:ascii="Arial" w:cs="Arial" w:eastAsia="Arial" w:hAnsi="Arial"/>
          <w:sz w:val="21"/>
          <w:szCs w:val="21"/>
          <w:color w:val="auto"/>
        </w:rPr>
        <w:t>Não se esqueça do bom e velho governo dos Estados Unidos da América. O governo financia projetos para reabilitar bairros inteiros em áreas urbanas e em breve eles fazem regularmente. O governo local obtém financiamento e geralmente oferece incentivos atraentes para desenvolvedores e proprietários de casas que investem nesses bairros urbanos.</w:t>
      </w:r>
    </w:p>
    <w:p>
      <w:pPr>
        <w:spacing w:after="0" w:line="328" w:lineRule="exact"/>
        <w:rPr>
          <w:sz w:val="20"/>
          <w:szCs w:val="20"/>
          <w:color w:val="auto"/>
        </w:rPr>
      </w:pPr>
    </w:p>
    <w:p>
      <w:pPr>
        <w:ind w:left="360" w:right="360"/>
        <w:spacing w:after="0" w:line="309" w:lineRule="auto"/>
        <w:rPr>
          <w:sz w:val="20"/>
          <w:szCs w:val="20"/>
          <w:color w:val="auto"/>
        </w:rPr>
      </w:pPr>
      <w:r>
        <w:rPr>
          <w:rFonts w:ascii="Arial" w:cs="Arial" w:eastAsia="Arial" w:hAnsi="Arial"/>
          <w:sz w:val="22"/>
          <w:szCs w:val="22"/>
          <w:color w:val="auto"/>
        </w:rPr>
        <w:t>Não apenas isso, mas você pode oferecer ofertas realmente impressionantes de taxas de juros que permitirão que você mantenha seu dinheiro no bolso e fora de perigo. Isso cria uma situação de vitória / vitória / vitória. O governo começa a gastar dinheiro que eles parecem fazer tão bem. Os habitantes do bairro ficam com melhores moradias e você obtém um bom lucro. Todo mundo ganha!</w:t>
      </w:r>
    </w:p>
    <w:p>
      <w:pPr>
        <w:spacing w:after="0" w:line="345" w:lineRule="exact"/>
        <w:rPr>
          <w:sz w:val="20"/>
          <w:szCs w:val="20"/>
          <w:color w:val="auto"/>
        </w:rPr>
      </w:pPr>
    </w:p>
    <w:p>
      <w:pPr>
        <w:ind w:left="360" w:right="520"/>
        <w:spacing w:after="0" w:line="309" w:lineRule="auto"/>
        <w:rPr>
          <w:sz w:val="20"/>
          <w:szCs w:val="20"/>
          <w:color w:val="auto"/>
        </w:rPr>
      </w:pPr>
      <w:r>
        <w:rPr>
          <w:rFonts w:ascii="Arial" w:cs="Arial" w:eastAsia="Arial" w:hAnsi="Arial"/>
          <w:sz w:val="22"/>
          <w:szCs w:val="22"/>
          <w:color w:val="auto"/>
        </w:rPr>
        <w:t>Há o velho e cansado imobiliário dizendo: "As únicas três coisas que importam no setor imobiliário são localização, localização e localização". Isso realmente não é necessariamente verdade. Você se lembra de jogar o jogo Monopoly quando era criança? Lembra daquelas primeiras pequenas propriedades localizadas logo no início do jogo?</w:t>
      </w:r>
    </w:p>
    <w:p>
      <w:pPr>
        <w:spacing w:after="0" w:line="341" w:lineRule="exact"/>
        <w:rPr>
          <w:sz w:val="20"/>
          <w:szCs w:val="20"/>
          <w:color w:val="auto"/>
        </w:rPr>
      </w:pPr>
    </w:p>
    <w:p>
      <w:pPr>
        <w:ind w:left="360" w:right="460"/>
        <w:spacing w:after="0" w:line="310" w:lineRule="auto"/>
        <w:rPr>
          <w:sz w:val="20"/>
          <w:szCs w:val="20"/>
          <w:color w:val="auto"/>
        </w:rPr>
      </w:pPr>
      <w:r>
        <w:rPr>
          <w:rFonts w:ascii="Arial" w:cs="Arial" w:eastAsia="Arial" w:hAnsi="Arial"/>
          <w:sz w:val="22"/>
          <w:szCs w:val="22"/>
          <w:color w:val="auto"/>
        </w:rPr>
        <w:t>Eles eram baratos. Eles eram realmente baratos. Se você comprou um desses logo de cara, por assim dizer, você poderia ter um hotel nele quase imediatamente e todos os jogadores no jogo teriam que pousar nele e pagar você. Era uma localização muito boa, mas não era cara. Era o que você podia dar ao luxo de fazer melhorias rapidamente.</w:t>
      </w:r>
    </w:p>
    <w:p>
      <w:pPr>
        <w:spacing w:after="0" w:line="342" w:lineRule="exact"/>
        <w:rPr>
          <w:sz w:val="20"/>
          <w:szCs w:val="20"/>
          <w:color w:val="auto"/>
        </w:rPr>
      </w:pPr>
    </w:p>
    <w:p>
      <w:pPr>
        <w:ind w:left="360" w:right="640"/>
        <w:spacing w:after="0" w:line="309" w:lineRule="auto"/>
        <w:rPr>
          <w:sz w:val="20"/>
          <w:szCs w:val="20"/>
          <w:color w:val="auto"/>
        </w:rPr>
      </w:pPr>
      <w:r>
        <w:rPr>
          <w:rFonts w:ascii="Arial" w:cs="Arial" w:eastAsia="Arial" w:hAnsi="Arial"/>
          <w:sz w:val="22"/>
          <w:szCs w:val="22"/>
          <w:color w:val="auto"/>
        </w:rPr>
        <w:t>Lembrar? Pense em investir em imóveis urbanos como você pensaria em investir na Avenida Báltica ou na Avenida Mediterrânea. Você não paga muito pela propriedade, mas as melhorias também não custam muito e você pode obter lucro com facilidade e rapidez. Foi uma boa estratégia para o Monopólio e é uma boa estratégia para investimentos imobiliários urbanos ao vivo.</w:t>
      </w:r>
    </w:p>
    <w:p>
      <w:pPr>
        <w:spacing w:after="0" w:line="336" w:lineRule="exact"/>
        <w:rPr>
          <w:sz w:val="20"/>
          <w:szCs w:val="20"/>
          <w:color w:val="auto"/>
        </w:rPr>
      </w:pPr>
    </w:p>
    <w:p>
      <w:pPr>
        <w:ind w:left="360"/>
        <w:spacing w:after="0"/>
        <w:rPr>
          <w:sz w:val="20"/>
          <w:szCs w:val="20"/>
          <w:color w:val="auto"/>
        </w:rPr>
      </w:pPr>
      <w:r>
        <w:rPr>
          <w:rFonts w:ascii="Arial" w:cs="Arial" w:eastAsia="Arial" w:hAnsi="Arial"/>
          <w:sz w:val="22"/>
          <w:szCs w:val="22"/>
          <w:color w:val="auto"/>
        </w:rPr>
        <w:t>Os investimentos imobiliários urbanos atendem a todos os critérios para investimentos sólidos em imóveis.</w:t>
      </w:r>
    </w:p>
    <w:p>
      <w:pPr>
        <w:spacing w:after="0" w:line="200" w:lineRule="exact"/>
        <w:rPr>
          <w:sz w:val="20"/>
          <w:szCs w:val="20"/>
          <w:color w:val="auto"/>
        </w:rPr>
      </w:pPr>
    </w:p>
    <w:p>
      <w:pPr>
        <w:spacing w:after="0" w:line="213" w:lineRule="exact"/>
        <w:rPr>
          <w:sz w:val="20"/>
          <w:szCs w:val="20"/>
          <w:color w:val="auto"/>
        </w:rPr>
      </w:pPr>
    </w:p>
    <w:p>
      <w:pPr>
        <w:ind w:left="360" w:right="1000"/>
        <w:spacing w:after="0" w:line="304" w:lineRule="auto"/>
        <w:rPr>
          <w:sz w:val="20"/>
          <w:szCs w:val="20"/>
          <w:color w:val="auto"/>
        </w:rPr>
      </w:pPr>
      <w:r>
        <w:rPr>
          <w:rFonts w:ascii="Arial" w:cs="Arial" w:eastAsia="Arial" w:hAnsi="Arial"/>
          <w:sz w:val="22"/>
          <w:szCs w:val="22"/>
          <w:color w:val="auto"/>
        </w:rPr>
        <w:t>Há um bom mercado de aluguel em uma área urbana. Muitas pessoas precisam de moradia e essa moradia é muitas vezes subsidiada pelo governo.</w:t>
      </w:r>
    </w:p>
    <w:p>
      <w:pPr>
        <w:spacing w:after="0" w:line="17" w:lineRule="exact"/>
        <w:rPr>
          <w:sz w:val="20"/>
          <w:szCs w:val="20"/>
          <w:color w:val="auto"/>
        </w:rPr>
      </w:pPr>
    </w:p>
    <w:p>
      <w:pPr>
        <w:ind w:left="360" w:right="520"/>
        <w:spacing w:after="0" w:line="303" w:lineRule="auto"/>
        <w:rPr>
          <w:sz w:val="20"/>
          <w:szCs w:val="20"/>
          <w:color w:val="auto"/>
        </w:rPr>
      </w:pPr>
      <w:r>
        <w:rPr>
          <w:rFonts w:ascii="Arial" w:cs="Arial" w:eastAsia="Arial" w:hAnsi="Arial"/>
          <w:sz w:val="22"/>
          <w:szCs w:val="22"/>
          <w:color w:val="auto"/>
        </w:rPr>
        <w:t>As propriedades urbanas geralmente têm preços baixos e podem até ser compradas a taxas de juros extremamente atraentes.</w:t>
      </w:r>
    </w:p>
    <w:p>
      <w:pPr>
        <w:spacing w:after="0" w:line="339" w:lineRule="exact"/>
        <w:rPr>
          <w:sz w:val="20"/>
          <w:szCs w:val="20"/>
          <w:color w:val="auto"/>
        </w:rPr>
      </w:pPr>
    </w:p>
    <w:p>
      <w:pPr>
        <w:ind w:left="360"/>
        <w:spacing w:after="0"/>
        <w:rPr>
          <w:sz w:val="20"/>
          <w:szCs w:val="20"/>
          <w:color w:val="auto"/>
        </w:rPr>
      </w:pPr>
      <w:r>
        <w:rPr>
          <w:rFonts w:ascii="Arial" w:cs="Arial" w:eastAsia="Arial" w:hAnsi="Arial"/>
          <w:sz w:val="22"/>
          <w:szCs w:val="22"/>
          <w:color w:val="auto"/>
        </w:rPr>
        <w:t>O mercado é estável nos bairros urbanos. Não há uma mentalidade de boom ou busto.</w:t>
      </w:r>
    </w:p>
    <w:p>
      <w:pPr>
        <w:spacing w:after="0" w:line="76" w:lineRule="exact"/>
        <w:rPr>
          <w:sz w:val="20"/>
          <w:szCs w:val="20"/>
          <w:color w:val="auto"/>
        </w:rPr>
      </w:pPr>
    </w:p>
    <w:p>
      <w:pPr>
        <w:ind w:left="360"/>
        <w:spacing w:after="0"/>
        <w:rPr>
          <w:sz w:val="20"/>
          <w:szCs w:val="20"/>
          <w:color w:val="auto"/>
        </w:rPr>
      </w:pPr>
      <w:r>
        <w:rPr>
          <w:rFonts w:ascii="Arial" w:cs="Arial" w:eastAsia="Arial" w:hAnsi="Arial"/>
          <w:sz w:val="22"/>
          <w:szCs w:val="22"/>
          <w:color w:val="auto"/>
        </w:rPr>
        <w:t>É provável que a demanda não diminua.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789305</wp:posOffset>
            </wp:positionV>
            <wp:extent cx="5523865" cy="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8" w:name="page9"/>
    <w:bookmarkEnd w:id="8"/>
    <w:p>
      <w:pPr>
        <w:spacing w:after="0" w:line="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580"/>
        <w:spacing w:after="0" w:line="303" w:lineRule="auto"/>
        <w:rPr>
          <w:sz w:val="20"/>
          <w:szCs w:val="20"/>
          <w:color w:val="auto"/>
        </w:rPr>
      </w:pPr>
      <w:r>
        <w:rPr>
          <w:rFonts w:ascii="Arial" w:cs="Arial" w:eastAsia="Arial" w:hAnsi="Arial"/>
          <w:sz w:val="22"/>
          <w:szCs w:val="22"/>
          <w:color w:val="auto"/>
        </w:rPr>
        <w:t>Investir em propriedades urbanas pode ser uma decisão muito boa, mas você deve sempre fazer sua lição de casa antes de investir.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8057515</wp:posOffset>
            </wp:positionV>
            <wp:extent cx="5523865" cy="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9" w:name="page10"/>
    <w:bookmarkEnd w:id="9"/>
    <w:p>
      <w:pPr>
        <w:spacing w:after="0" w:line="17"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jc w:val="center"/>
        <w:spacing w:after="0" w:line="303" w:lineRule="auto"/>
        <w:rPr>
          <w:sz w:val="20"/>
          <w:szCs w:val="20"/>
          <w:color w:val="auto"/>
        </w:rPr>
      </w:pPr>
      <w:r>
        <w:rPr>
          <w:rFonts w:ascii="Arial" w:cs="Arial" w:eastAsia="Arial" w:hAnsi="Arial"/>
          <w:sz w:val="48"/>
          <w:szCs w:val="48"/>
          <w:b w:val="1"/>
          <w:bCs w:val="1"/>
          <w:color w:val="auto"/>
        </w:rPr>
        <w:t>O segredo para as riquezas imobiliárias reside em localização, localização, localização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60" w:right="460"/>
        <w:spacing w:after="0" w:line="309" w:lineRule="auto"/>
        <w:rPr>
          <w:sz w:val="20"/>
          <w:szCs w:val="20"/>
          <w:color w:val="auto"/>
        </w:rPr>
      </w:pPr>
      <w:r>
        <w:rPr>
          <w:rFonts w:ascii="Arial" w:cs="Arial" w:eastAsia="Arial" w:hAnsi="Arial"/>
          <w:sz w:val="22"/>
          <w:szCs w:val="22"/>
          <w:color w:val="auto"/>
        </w:rPr>
        <w:t>De acordo com o antigo ditado imobiliário: "As únicas três coisas que importam no setor imobiliário são localização, localização e localização". O fato é que uma casa de dez quartos e oito banheiros com tetos de catedral e uma piscina ao lado de um depósito de lixo são quase inúteis.</w:t>
      </w:r>
    </w:p>
    <w:p>
      <w:pPr>
        <w:spacing w:after="0" w:line="342" w:lineRule="exact"/>
        <w:rPr>
          <w:sz w:val="20"/>
          <w:szCs w:val="20"/>
          <w:color w:val="auto"/>
        </w:rPr>
      </w:pPr>
    </w:p>
    <w:p>
      <w:pPr>
        <w:ind w:left="360" w:right="380"/>
        <w:spacing w:after="0" w:line="307" w:lineRule="auto"/>
        <w:rPr>
          <w:sz w:val="20"/>
          <w:szCs w:val="20"/>
          <w:color w:val="auto"/>
        </w:rPr>
      </w:pPr>
      <w:r>
        <w:rPr>
          <w:rFonts w:ascii="Arial" w:cs="Arial" w:eastAsia="Arial" w:hAnsi="Arial"/>
          <w:sz w:val="22"/>
          <w:szCs w:val="22"/>
          <w:color w:val="auto"/>
        </w:rPr>
        <w:t>Por outro lado, um pequeno quarto, uma cabana de banho no meio do centro de Dallas valeria uma pequena fortuna. Assim, você pode ver que a localização é da maior importância quando você está considerando um imóvel para investir.</w:t>
      </w:r>
    </w:p>
    <w:p>
      <w:pPr>
        <w:spacing w:after="0" w:line="344" w:lineRule="exact"/>
        <w:rPr>
          <w:sz w:val="20"/>
          <w:szCs w:val="20"/>
          <w:color w:val="auto"/>
        </w:rPr>
      </w:pPr>
    </w:p>
    <w:p>
      <w:pPr>
        <w:jc w:val="both"/>
        <w:ind w:left="360" w:right="400"/>
        <w:spacing w:after="0" w:line="307" w:lineRule="auto"/>
        <w:rPr>
          <w:sz w:val="20"/>
          <w:szCs w:val="20"/>
          <w:color w:val="auto"/>
        </w:rPr>
      </w:pPr>
      <w:r>
        <w:rPr>
          <w:rFonts w:ascii="Arial" w:cs="Arial" w:eastAsia="Arial" w:hAnsi="Arial"/>
          <w:sz w:val="22"/>
          <w:szCs w:val="22"/>
          <w:color w:val="auto"/>
        </w:rPr>
        <w:t>O que torna valiosa a localização de um imóvel? A resposta é simplesmente muito simples. O valor é baseado em nada mais que o fator desejável. A conveniência é um intangível flutuante que é realmente difícil de definir.</w:t>
      </w:r>
    </w:p>
    <w:p>
      <w:pPr>
        <w:spacing w:after="0" w:line="345" w:lineRule="exact"/>
        <w:rPr>
          <w:sz w:val="20"/>
          <w:szCs w:val="20"/>
          <w:color w:val="auto"/>
        </w:rPr>
      </w:pPr>
    </w:p>
    <w:p>
      <w:pPr>
        <w:ind w:left="360" w:right="480"/>
        <w:spacing w:after="0" w:line="309" w:lineRule="auto"/>
        <w:rPr>
          <w:sz w:val="20"/>
          <w:szCs w:val="20"/>
          <w:color w:val="auto"/>
        </w:rPr>
      </w:pPr>
      <w:r>
        <w:rPr>
          <w:rFonts w:ascii="Arial" w:cs="Arial" w:eastAsia="Arial" w:hAnsi="Arial"/>
          <w:sz w:val="22"/>
          <w:szCs w:val="22"/>
          <w:color w:val="auto"/>
        </w:rPr>
        <w:t>Uma propriedade totalmente indesejável para uma pessoa pode ser apenas o sonho da próxima pessoa que se torna realidade. E esse fenômeno é verdadeiro para investidores imobiliários, compradores de imóveis e locatários. É verdade para todos os aspectos do mercado imobiliário.</w:t>
      </w:r>
    </w:p>
    <w:p>
      <w:pPr>
        <w:spacing w:after="0" w:line="341" w:lineRule="exact"/>
        <w:rPr>
          <w:sz w:val="20"/>
          <w:szCs w:val="20"/>
          <w:color w:val="auto"/>
        </w:rPr>
      </w:pPr>
    </w:p>
    <w:p>
      <w:pPr>
        <w:ind w:left="360" w:right="600"/>
        <w:spacing w:after="0" w:line="307" w:lineRule="auto"/>
        <w:rPr>
          <w:sz w:val="20"/>
          <w:szCs w:val="20"/>
          <w:color w:val="auto"/>
        </w:rPr>
      </w:pPr>
      <w:r>
        <w:rPr>
          <w:rFonts w:ascii="Arial" w:cs="Arial" w:eastAsia="Arial" w:hAnsi="Arial"/>
          <w:sz w:val="22"/>
          <w:szCs w:val="22"/>
          <w:color w:val="auto"/>
        </w:rPr>
        <w:t>O ponto principal para qualquer investidor imobiliário considerar primeiro é qual será sua estratégia para obter lucro em uma propriedade. Comprar é apenas metade da equação e se a localização da propriedade é boa ou ruim depende dessa estratégia de lucro.</w:t>
      </w:r>
    </w:p>
    <w:p>
      <w:pPr>
        <w:spacing w:after="0" w:line="342" w:lineRule="exact"/>
        <w:rPr>
          <w:sz w:val="20"/>
          <w:szCs w:val="20"/>
          <w:color w:val="auto"/>
        </w:rPr>
      </w:pPr>
    </w:p>
    <w:p>
      <w:pPr>
        <w:ind w:left="360" w:right="840"/>
        <w:spacing w:after="0" w:line="310" w:lineRule="auto"/>
        <w:rPr>
          <w:sz w:val="20"/>
          <w:szCs w:val="20"/>
          <w:color w:val="auto"/>
        </w:rPr>
      </w:pPr>
      <w:r>
        <w:rPr>
          <w:rFonts w:ascii="Arial" w:cs="Arial" w:eastAsia="Arial" w:hAnsi="Arial"/>
          <w:sz w:val="22"/>
          <w:szCs w:val="22"/>
          <w:b w:val="1"/>
          <w:bCs w:val="1"/>
          <w:color w:val="auto"/>
        </w:rPr>
        <w:t xml:space="preserve">Por exemplo: </w:t>
      </w:r>
      <w:r>
        <w:rPr>
          <w:rFonts w:ascii="Arial" w:cs="Arial" w:eastAsia="Arial" w:hAnsi="Arial"/>
          <w:sz w:val="22"/>
          <w:szCs w:val="22"/>
          <w:color w:val="auto"/>
        </w:rPr>
        <w:t>Se um investidor vai investir em uma propriedade com a intenção de apenas esperar o mercado subir, o setor imobiliário principal é provavelmente a melhor escolha. Locais próximos a centros de entretenimento ou áreas em desenvolvimento seriam os melhores, porque a provável probabilidade de a propriedade aumentar de valor simplesmente esperando é uma aposta muito boa.</w:t>
      </w:r>
    </w:p>
    <w:p>
      <w:pPr>
        <w:spacing w:after="0" w:line="342" w:lineRule="exact"/>
        <w:rPr>
          <w:sz w:val="20"/>
          <w:szCs w:val="20"/>
          <w:color w:val="auto"/>
        </w:rPr>
      </w:pPr>
    </w:p>
    <w:p>
      <w:pPr>
        <w:ind w:left="360" w:right="560"/>
        <w:spacing w:after="0" w:line="309" w:lineRule="auto"/>
        <w:rPr>
          <w:sz w:val="20"/>
          <w:szCs w:val="20"/>
          <w:color w:val="auto"/>
        </w:rPr>
      </w:pPr>
      <w:r>
        <w:rPr>
          <w:rFonts w:ascii="Arial" w:cs="Arial" w:eastAsia="Arial" w:hAnsi="Arial"/>
          <w:sz w:val="22"/>
          <w:szCs w:val="22"/>
          <w:color w:val="auto"/>
        </w:rPr>
        <w:t>Por outro lado, se um investidor vai investir em um imóvel com a intenção de alugá-lo e obter uma renda mensal com ele, talvez seja melhor procurar propriedades urbanas. As propriedades urbanas não seriam consideradas imóveis "principais", mas são propriedades de aluguel "primárias".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249555</wp:posOffset>
            </wp:positionV>
            <wp:extent cx="5523865" cy="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895" w:gutter="0" w:footer="0" w:header="0"/>
        </w:sectPr>
      </w:pPr>
    </w:p>
    <w:bookmarkStart w:id="10" w:name="page11"/>
    <w:bookmarkEnd w:id="10"/>
    <w:p>
      <w:pPr>
        <w:spacing w:after="0" w:line="335"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600"/>
        <w:spacing w:after="0" w:line="309" w:lineRule="auto"/>
        <w:rPr>
          <w:sz w:val="20"/>
          <w:szCs w:val="20"/>
          <w:color w:val="auto"/>
        </w:rPr>
      </w:pPr>
      <w:r>
        <w:rPr>
          <w:rFonts w:ascii="Arial" w:cs="Arial" w:eastAsia="Arial" w:hAnsi="Arial"/>
          <w:sz w:val="22"/>
          <w:szCs w:val="22"/>
          <w:color w:val="auto"/>
        </w:rPr>
        <w:t>Depois, há investidores imobiliários que são úteis com as mãos. Eles podem fazer reparos e reformas em propriedades degradadas, vendê-los por muito mais do que o preço de compra e obter um lucro muito bom. O local que esse tipo de investidor imobiliário geralmente encontra melhor é em bairros compostos por casas de preço médio em bairros funcionais.</w:t>
      </w:r>
    </w:p>
    <w:p>
      <w:pPr>
        <w:spacing w:after="0" w:line="344" w:lineRule="exact"/>
        <w:rPr>
          <w:sz w:val="20"/>
          <w:szCs w:val="20"/>
          <w:color w:val="auto"/>
        </w:rPr>
      </w:pPr>
    </w:p>
    <w:p>
      <w:pPr>
        <w:ind w:left="360" w:right="420"/>
        <w:spacing w:after="0" w:line="303" w:lineRule="auto"/>
        <w:rPr>
          <w:sz w:val="20"/>
          <w:szCs w:val="20"/>
          <w:color w:val="auto"/>
        </w:rPr>
      </w:pPr>
      <w:r>
        <w:rPr>
          <w:rFonts w:ascii="Arial" w:cs="Arial" w:eastAsia="Arial" w:hAnsi="Arial"/>
          <w:sz w:val="22"/>
          <w:szCs w:val="22"/>
          <w:color w:val="auto"/>
        </w:rPr>
        <w:t>Há muitos fatores que os investidores imobiliários consideram quando decidem em qual propriedade investir. Um fator pode ser o que chamo de fator "esnobe".</w:t>
      </w:r>
    </w:p>
    <w:p>
      <w:pPr>
        <w:spacing w:after="0" w:line="348" w:lineRule="exact"/>
        <w:rPr>
          <w:sz w:val="20"/>
          <w:szCs w:val="20"/>
          <w:color w:val="auto"/>
        </w:rPr>
      </w:pPr>
    </w:p>
    <w:p>
      <w:pPr>
        <w:ind w:left="360" w:right="380"/>
        <w:spacing w:after="0" w:line="309" w:lineRule="auto"/>
        <w:rPr>
          <w:sz w:val="20"/>
          <w:szCs w:val="20"/>
          <w:color w:val="auto"/>
        </w:rPr>
      </w:pPr>
      <w:r>
        <w:rPr>
          <w:rFonts w:ascii="Arial" w:cs="Arial" w:eastAsia="Arial" w:hAnsi="Arial"/>
          <w:sz w:val="22"/>
          <w:szCs w:val="22"/>
          <w:color w:val="auto"/>
        </w:rPr>
        <w:t>É estranho, mas as pessoas pagam muito mais dinheiro por uma pequena propriedade no bairro "certo" do que pagam por uma propriedade maior em um bairro menos desejável. No entanto ... a definição de uma vizinhança 'boa' de uma pessoa não chegará nem perto da definição de 'boa vizinhança' de outra pessoa.</w:t>
      </w:r>
    </w:p>
    <w:p>
      <w:pPr>
        <w:spacing w:after="0" w:line="341" w:lineRule="exact"/>
        <w:rPr>
          <w:sz w:val="20"/>
          <w:szCs w:val="20"/>
          <w:color w:val="auto"/>
        </w:rPr>
      </w:pPr>
    </w:p>
    <w:p>
      <w:pPr>
        <w:jc w:val="both"/>
        <w:ind w:left="360" w:right="540"/>
        <w:spacing w:after="0" w:line="310" w:lineRule="auto"/>
        <w:rPr>
          <w:sz w:val="20"/>
          <w:szCs w:val="20"/>
          <w:color w:val="auto"/>
        </w:rPr>
      </w:pPr>
      <w:r>
        <w:rPr>
          <w:rFonts w:ascii="Arial" w:cs="Arial" w:eastAsia="Arial" w:hAnsi="Arial"/>
          <w:sz w:val="22"/>
          <w:szCs w:val="22"/>
          <w:color w:val="auto"/>
        </w:rPr>
        <w:t>Depois, há o fator 'visibilidade'. Se um bairro ou área se tornou famoso ou até infame, os valores das propriedades aumentam independentemente do local. A conveniência é outro fator ao considerar a conveniência da localização de um imóvel. As pessoas gostam de morar perto de onde trabalham e onde seus filhos frequentam a escola. O aumento do preço do gás pode fazer maravilhas para os preços dos imóveis nas cidades.</w:t>
      </w:r>
    </w:p>
    <w:p>
      <w:pPr>
        <w:spacing w:after="0" w:line="342" w:lineRule="exact"/>
        <w:rPr>
          <w:sz w:val="20"/>
          <w:szCs w:val="20"/>
          <w:color w:val="auto"/>
        </w:rPr>
      </w:pPr>
    </w:p>
    <w:p>
      <w:pPr>
        <w:jc w:val="both"/>
        <w:ind w:left="360" w:right="580"/>
        <w:spacing w:after="0" w:line="307" w:lineRule="auto"/>
        <w:rPr>
          <w:sz w:val="20"/>
          <w:szCs w:val="20"/>
          <w:color w:val="auto"/>
        </w:rPr>
      </w:pPr>
      <w:r>
        <w:rPr>
          <w:rFonts w:ascii="Arial" w:cs="Arial" w:eastAsia="Arial" w:hAnsi="Arial"/>
          <w:sz w:val="22"/>
          <w:szCs w:val="22"/>
          <w:color w:val="auto"/>
        </w:rPr>
        <w:t>A conveniência da localização de qualquer imóvel pode ser determinada por muitos fatores diferentes para investidores imobiliários e compradores e locatários de imóveis. Se o local for desejável para os propósitos do investidor, ele investirá.</w:t>
      </w:r>
    </w:p>
    <w:p>
      <w:pPr>
        <w:spacing w:after="0" w:line="344" w:lineRule="exact"/>
        <w:rPr>
          <w:sz w:val="20"/>
          <w:szCs w:val="20"/>
          <w:color w:val="auto"/>
        </w:rPr>
      </w:pPr>
    </w:p>
    <w:p>
      <w:pPr>
        <w:ind w:left="360" w:right="440"/>
        <w:spacing w:after="0" w:line="309" w:lineRule="auto"/>
        <w:rPr>
          <w:sz w:val="20"/>
          <w:szCs w:val="20"/>
          <w:color w:val="auto"/>
        </w:rPr>
      </w:pPr>
      <w:r>
        <w:rPr>
          <w:rFonts w:ascii="Arial" w:cs="Arial" w:eastAsia="Arial" w:hAnsi="Arial"/>
          <w:sz w:val="22"/>
          <w:szCs w:val="22"/>
          <w:color w:val="auto"/>
        </w:rPr>
        <w:t>Se o local for desejável para os fins de um comprador, ele o comprará. Se o local for desejável para os propósitos de um locatário, ele alugará. Então, basicamente, você pode agrupar todos os vários fatores para determinar se um local é bom ou ruim em um trabalho simples; conveniência.</w:t>
      </w:r>
    </w:p>
    <w:p>
      <w:pPr>
        <w:spacing w:after="0" w:line="341" w:lineRule="exact"/>
        <w:rPr>
          <w:sz w:val="20"/>
          <w:szCs w:val="20"/>
          <w:color w:val="auto"/>
        </w:rPr>
      </w:pPr>
    </w:p>
    <w:p>
      <w:pPr>
        <w:ind w:left="360" w:right="680"/>
        <w:spacing w:after="0" w:line="308" w:lineRule="auto"/>
        <w:rPr>
          <w:sz w:val="20"/>
          <w:szCs w:val="20"/>
          <w:color w:val="auto"/>
        </w:rPr>
      </w:pPr>
      <w:r>
        <w:rPr>
          <w:rFonts w:ascii="Arial" w:cs="Arial" w:eastAsia="Arial" w:hAnsi="Arial"/>
          <w:sz w:val="22"/>
          <w:szCs w:val="22"/>
          <w:color w:val="auto"/>
        </w:rPr>
        <w:t>Somos uma nação de indivíduos. Todos nós vemos as coisas de um ponto de vista diferente. Olhar em volta. Há pessoas vivendo em todo lugar. Eles vivem em grandes cidades, pequenas cidades e em áreas urbanas e rurais. Quem pode determinar o que é realmente uma boa localização?</w:t>
      </w:r>
    </w:p>
    <w:p>
      <w:pPr>
        <w:spacing w:after="0" w:line="342" w:lineRule="exact"/>
        <w:rPr>
          <w:sz w:val="20"/>
          <w:szCs w:val="20"/>
          <w:color w:val="auto"/>
        </w:rPr>
      </w:pPr>
    </w:p>
    <w:p>
      <w:pPr>
        <w:ind w:left="360" w:right="480"/>
        <w:spacing w:after="0" w:line="307" w:lineRule="auto"/>
        <w:rPr>
          <w:sz w:val="20"/>
          <w:szCs w:val="20"/>
          <w:color w:val="auto"/>
        </w:rPr>
      </w:pPr>
      <w:r>
        <w:rPr>
          <w:rFonts w:ascii="Arial" w:cs="Arial" w:eastAsia="Arial" w:hAnsi="Arial"/>
          <w:sz w:val="22"/>
          <w:szCs w:val="22"/>
          <w:color w:val="auto"/>
        </w:rPr>
        <w:t>Há um provérbio que diz: "A beleza está nos olhos de quem vê". A versão moderna seria 'o que quer que flutue seu barco é bom'. No setor imobiliário, isso seria traduzido como "se o local atender ao seu objetivo, será um bom local".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745490</wp:posOffset>
            </wp:positionV>
            <wp:extent cx="5523865" cy="120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1" w:name="page12"/>
    <w:bookmarkEnd w:id="11"/>
    <w:p>
      <w:pPr>
        <w:spacing w:after="0" w:line="17"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jc w:val="center"/>
        <w:ind w:right="20"/>
        <w:spacing w:after="0" w:line="303" w:lineRule="auto"/>
        <w:rPr>
          <w:sz w:val="20"/>
          <w:szCs w:val="20"/>
          <w:color w:val="auto"/>
        </w:rPr>
      </w:pPr>
      <w:r>
        <w:rPr>
          <w:rFonts w:ascii="Arial" w:cs="Arial" w:eastAsia="Arial" w:hAnsi="Arial"/>
          <w:sz w:val="48"/>
          <w:szCs w:val="48"/>
          <w:b w:val="1"/>
          <w:bCs w:val="1"/>
          <w:color w:val="auto"/>
        </w:rPr>
        <w:t>Como encontrar mercados quentes para comprar propriedades de investimento</w:t>
      </w:r>
    </w:p>
    <w:p>
      <w:pPr>
        <w:spacing w:after="0" w:line="360" w:lineRule="exact"/>
        <w:rPr>
          <w:sz w:val="20"/>
          <w:szCs w:val="20"/>
          <w:color w:val="auto"/>
        </w:rPr>
      </w:pPr>
    </w:p>
    <w:p>
      <w:pPr>
        <w:ind w:left="360" w:right="380"/>
        <w:spacing w:after="0" w:line="309" w:lineRule="auto"/>
        <w:rPr>
          <w:sz w:val="20"/>
          <w:szCs w:val="20"/>
          <w:color w:val="auto"/>
        </w:rPr>
      </w:pPr>
      <w:r>
        <w:rPr>
          <w:rFonts w:ascii="Arial" w:cs="Arial" w:eastAsia="Arial" w:hAnsi="Arial"/>
          <w:sz w:val="22"/>
          <w:szCs w:val="22"/>
          <w:color w:val="auto"/>
        </w:rPr>
        <w:t>Investir em imóveis não é um novo caminho para o sucesso financeiro. É um caminho bem usado e muito usado porque é uma maneira muito eficaz de ganhar muito dinheiro em um período relativamente curto de tempo. Mas você tem que ser um pensador avançado para ganhar muito dinheiro na compra e venda de imóveis.</w:t>
      </w:r>
    </w:p>
    <w:p>
      <w:pPr>
        <w:spacing w:after="0" w:line="342" w:lineRule="exact"/>
        <w:rPr>
          <w:sz w:val="20"/>
          <w:szCs w:val="20"/>
          <w:color w:val="auto"/>
        </w:rPr>
      </w:pPr>
    </w:p>
    <w:p>
      <w:pPr>
        <w:ind w:left="360" w:right="380" w:firstLine="60"/>
        <w:spacing w:after="0" w:line="309" w:lineRule="auto"/>
        <w:rPr>
          <w:sz w:val="20"/>
          <w:szCs w:val="20"/>
          <w:color w:val="auto"/>
        </w:rPr>
      </w:pPr>
      <w:r>
        <w:rPr>
          <w:rFonts w:ascii="Arial" w:cs="Arial" w:eastAsia="Arial" w:hAnsi="Arial"/>
          <w:sz w:val="22"/>
          <w:szCs w:val="22"/>
          <w:color w:val="auto"/>
        </w:rPr>
        <w:t>O objetivo é comprar na baixa e vender na alta, o que significa que você deve adivinhar (uma sugestão EDUCADA) sobre o que acontecerá amanhã ou na próxima semana ou no próximo ano ou daqui a dez anos e não basear suas decisões no que aconteceu ontem, ou na semana passada, ou no ano passado ou dez anos atrás.</w:t>
      </w:r>
    </w:p>
    <w:p>
      <w:pPr>
        <w:spacing w:after="0" w:line="341" w:lineRule="exact"/>
        <w:rPr>
          <w:sz w:val="20"/>
          <w:szCs w:val="20"/>
          <w:color w:val="auto"/>
        </w:rPr>
      </w:pPr>
    </w:p>
    <w:p>
      <w:pPr>
        <w:ind w:left="360" w:right="400"/>
        <w:spacing w:after="0" w:line="307" w:lineRule="auto"/>
        <w:rPr>
          <w:sz w:val="20"/>
          <w:szCs w:val="20"/>
          <w:color w:val="auto"/>
        </w:rPr>
      </w:pPr>
      <w:r>
        <w:rPr>
          <w:rFonts w:ascii="Arial" w:cs="Arial" w:eastAsia="Arial" w:hAnsi="Arial"/>
          <w:sz w:val="22"/>
          <w:szCs w:val="22"/>
          <w:color w:val="auto"/>
        </w:rPr>
        <w:t>Pense no bairro em que você cresceu. Sua mãe e seu pai compraram a casa quando a subdivisão era nova. Não é mais novo. Não está a caminho. Está a caminho.</w:t>
      </w:r>
    </w:p>
    <w:p>
      <w:pPr>
        <w:spacing w:after="0" w:line="344" w:lineRule="exact"/>
        <w:rPr>
          <w:sz w:val="20"/>
          <w:szCs w:val="20"/>
          <w:color w:val="auto"/>
        </w:rPr>
      </w:pPr>
    </w:p>
    <w:p>
      <w:pPr>
        <w:ind w:left="360" w:right="460"/>
        <w:spacing w:after="0" w:line="309" w:lineRule="auto"/>
        <w:rPr>
          <w:sz w:val="20"/>
          <w:szCs w:val="20"/>
          <w:color w:val="auto"/>
        </w:rPr>
      </w:pPr>
      <w:r>
        <w:rPr>
          <w:rFonts w:ascii="Arial" w:cs="Arial" w:eastAsia="Arial" w:hAnsi="Arial"/>
          <w:sz w:val="22"/>
          <w:szCs w:val="22"/>
          <w:color w:val="auto"/>
        </w:rPr>
        <w:t>Os moradores e os prédios estão começando a mostrar sua idade. Essa é a natureza do setor imobiliário. O que sobe acabará por diminuir. Você sempre quer comprar quando a área está em alta e não quando está em declínio. Obviamente, há exceções a essa regra, mas não há muitas.</w:t>
      </w:r>
    </w:p>
    <w:p>
      <w:pPr>
        <w:spacing w:after="0" w:line="344" w:lineRule="exact"/>
        <w:rPr>
          <w:sz w:val="20"/>
          <w:szCs w:val="20"/>
          <w:color w:val="auto"/>
        </w:rPr>
      </w:pPr>
    </w:p>
    <w:p>
      <w:pPr>
        <w:ind w:left="360" w:right="560"/>
        <w:spacing w:after="0" w:line="307" w:lineRule="auto"/>
        <w:rPr>
          <w:sz w:val="20"/>
          <w:szCs w:val="20"/>
          <w:color w:val="auto"/>
        </w:rPr>
      </w:pPr>
      <w:r>
        <w:rPr>
          <w:rFonts w:ascii="Arial" w:cs="Arial" w:eastAsia="Arial" w:hAnsi="Arial"/>
          <w:sz w:val="22"/>
          <w:szCs w:val="22"/>
          <w:color w:val="auto"/>
        </w:rPr>
        <w:t>Em resumo; você precisa encontrar os mercados quentes ao comprar propriedades de investimento e, em poucas palavras, o mercado quente é onde as pessoas estão indo. Determinar para onde as pessoas estão indo é o truque.</w:t>
      </w:r>
    </w:p>
    <w:p>
      <w:pPr>
        <w:spacing w:after="0" w:line="344" w:lineRule="exact"/>
        <w:rPr>
          <w:sz w:val="20"/>
          <w:szCs w:val="20"/>
          <w:color w:val="auto"/>
        </w:rPr>
      </w:pPr>
    </w:p>
    <w:p>
      <w:pPr>
        <w:ind w:left="360" w:right="480"/>
        <w:spacing w:after="0" w:line="308" w:lineRule="auto"/>
        <w:rPr>
          <w:sz w:val="20"/>
          <w:szCs w:val="20"/>
          <w:color w:val="auto"/>
        </w:rPr>
      </w:pPr>
      <w:r>
        <w:rPr>
          <w:rFonts w:ascii="Arial" w:cs="Arial" w:eastAsia="Arial" w:hAnsi="Arial"/>
          <w:sz w:val="22"/>
          <w:szCs w:val="22"/>
          <w:color w:val="auto"/>
        </w:rPr>
        <w:t>Comprar em uma área que já é popular pode ser um mercado quente, desde que você possa fazer um bom negócio na propriedade, mas descobrir as próximas mudanças na infraestrutura pode levá-lo aonde as pessoas irão no futuro.</w:t>
      </w:r>
    </w:p>
    <w:p>
      <w:pPr>
        <w:spacing w:after="0" w:line="342" w:lineRule="exact"/>
        <w:rPr>
          <w:sz w:val="20"/>
          <w:szCs w:val="20"/>
          <w:color w:val="auto"/>
        </w:rPr>
      </w:pPr>
    </w:p>
    <w:p>
      <w:pPr>
        <w:ind w:left="360" w:right="700"/>
        <w:spacing w:after="0" w:line="307" w:lineRule="auto"/>
        <w:rPr>
          <w:sz w:val="20"/>
          <w:szCs w:val="20"/>
          <w:color w:val="auto"/>
        </w:rPr>
      </w:pPr>
      <w:r>
        <w:rPr>
          <w:rFonts w:ascii="Arial" w:cs="Arial" w:eastAsia="Arial" w:hAnsi="Arial"/>
          <w:sz w:val="22"/>
          <w:szCs w:val="22"/>
          <w:color w:val="auto"/>
        </w:rPr>
        <w:t>Mudanças na infraestrutura são importantes como construção de rodovias, marinas ou instalações de entretenimento. Basicamente, você baseia seus investimentos no mercado imobiliário nos fatos frios e não no que você espera que aconteça ou no que o barbeiro diz.</w:t>
      </w:r>
    </w:p>
    <w:p>
      <w:pPr>
        <w:spacing w:after="0" w:line="344" w:lineRule="exact"/>
        <w:rPr>
          <w:sz w:val="20"/>
          <w:szCs w:val="20"/>
          <w:color w:val="auto"/>
        </w:rPr>
      </w:pPr>
    </w:p>
    <w:p>
      <w:pPr>
        <w:ind w:left="360" w:right="740"/>
        <w:spacing w:after="0" w:line="307" w:lineRule="auto"/>
        <w:rPr>
          <w:sz w:val="20"/>
          <w:szCs w:val="20"/>
          <w:color w:val="auto"/>
        </w:rPr>
      </w:pPr>
      <w:r>
        <w:rPr>
          <w:rFonts w:ascii="Arial" w:cs="Arial" w:eastAsia="Arial" w:hAnsi="Arial"/>
          <w:sz w:val="22"/>
          <w:szCs w:val="22"/>
          <w:color w:val="auto"/>
        </w:rPr>
        <w:t>No momento, não é um bom momento para investir em imóveis nos EUA, mas existem propriedades quentes no exterior que você pode aproveitar ao máximo enquanto espera o mercado imobiliário dos EUA se recuperar. Costa Rica é um bom exemplo.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252095</wp:posOffset>
            </wp:positionV>
            <wp:extent cx="5523865" cy="120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898" w:gutter="0" w:footer="0" w:header="0"/>
        </w:sectPr>
      </w:pPr>
    </w:p>
    <w:bookmarkStart w:id="12" w:name="page13"/>
    <w:bookmarkEnd w:id="12"/>
    <w:p>
      <w:pPr>
        <w:spacing w:after="0" w:line="335"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679450</wp:posOffset>
            </wp:positionV>
            <wp:extent cx="5523865" cy="1206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460"/>
        <w:spacing w:after="0" w:line="307" w:lineRule="auto"/>
        <w:rPr>
          <w:sz w:val="20"/>
          <w:szCs w:val="20"/>
          <w:color w:val="auto"/>
        </w:rPr>
      </w:pPr>
      <w:r>
        <w:rPr>
          <w:rFonts w:ascii="Arial" w:cs="Arial" w:eastAsia="Arial" w:hAnsi="Arial"/>
          <w:sz w:val="22"/>
          <w:szCs w:val="22"/>
          <w:color w:val="auto"/>
        </w:rPr>
        <w:t>A Costa Rica fica a apenas 3 horas do continente. É um destino de férias muito popular e a propriedade em frente à praia está em uma espiral ascendente há vários anos, mas parece que a tendência vai continuar.</w:t>
      </w:r>
    </w:p>
    <w:p>
      <w:pPr>
        <w:spacing w:after="0" w:line="344" w:lineRule="exact"/>
        <w:rPr>
          <w:sz w:val="20"/>
          <w:szCs w:val="20"/>
          <w:color w:val="auto"/>
        </w:rPr>
      </w:pPr>
    </w:p>
    <w:p>
      <w:pPr>
        <w:ind w:left="360" w:right="460"/>
        <w:spacing w:after="0" w:line="307" w:lineRule="auto"/>
        <w:rPr>
          <w:sz w:val="20"/>
          <w:szCs w:val="20"/>
          <w:color w:val="auto"/>
        </w:rPr>
      </w:pPr>
      <w:r>
        <w:rPr>
          <w:rFonts w:ascii="Arial" w:cs="Arial" w:eastAsia="Arial" w:hAnsi="Arial"/>
          <w:sz w:val="22"/>
          <w:szCs w:val="22"/>
          <w:color w:val="auto"/>
        </w:rPr>
        <w:t>Investir em imóveis não é uma ciência exata. Você sempre deve ponderar o risco em relação à recompensa potencial e, se decidir investir em propriedades no exterior, é aconselhável contratar um advogado local para supervisionar o processo.</w:t>
      </w:r>
    </w:p>
    <w:p>
      <w:pPr>
        <w:spacing w:after="0" w:line="344" w:lineRule="exact"/>
        <w:rPr>
          <w:sz w:val="20"/>
          <w:szCs w:val="20"/>
          <w:color w:val="auto"/>
        </w:rPr>
      </w:pPr>
    </w:p>
    <w:p>
      <w:pPr>
        <w:ind w:left="360" w:right="480"/>
        <w:spacing w:after="0" w:line="310" w:lineRule="auto"/>
        <w:rPr>
          <w:sz w:val="20"/>
          <w:szCs w:val="20"/>
          <w:color w:val="auto"/>
        </w:rPr>
      </w:pPr>
      <w:r>
        <w:rPr>
          <w:rFonts w:ascii="Arial" w:cs="Arial" w:eastAsia="Arial" w:hAnsi="Arial"/>
          <w:sz w:val="22"/>
          <w:szCs w:val="22"/>
          <w:color w:val="auto"/>
        </w:rPr>
        <w:t>Depois, há sempre o fator "legal" que não deve ser esquecido ao procurar imóveis de investimento quente. Por exemplo: na Califórnia, existe uma área chamada 'a praia de Venice'. Havia um filme feito lá alguns anos atrás, carregado de surfistas e surfistas. De repente, Venice Beach se tornou um lugar muito "legal" para morar e os preços dos imóveis subiram! Portanto, não negligencie 'cool'.</w:t>
      </w:r>
    </w:p>
    <w:p>
      <w:pPr>
        <w:spacing w:after="0" w:line="340" w:lineRule="exact"/>
        <w:rPr>
          <w:sz w:val="20"/>
          <w:szCs w:val="20"/>
          <w:color w:val="auto"/>
        </w:rPr>
      </w:pPr>
    </w:p>
    <w:p>
      <w:pPr>
        <w:ind w:left="360" w:right="440"/>
        <w:spacing w:after="0" w:line="310" w:lineRule="auto"/>
        <w:rPr>
          <w:sz w:val="20"/>
          <w:szCs w:val="20"/>
          <w:color w:val="auto"/>
        </w:rPr>
      </w:pPr>
      <w:r>
        <w:rPr>
          <w:rFonts w:ascii="Arial" w:cs="Arial" w:eastAsia="Arial" w:hAnsi="Arial"/>
          <w:sz w:val="22"/>
          <w:szCs w:val="22"/>
          <w:color w:val="auto"/>
        </w:rPr>
        <w:t>Fique de olho nos grandes planos de expansão da corporação. Quando as empresas constroem, expandem ou até realocam o mercado imobiliário crescerá simplesmente por causa da demanda por moradias e pequenas empresas. Se um Wal-Mart for construído em uma cidade, o McDonald's pode ficar para trás? E todas as pessoas que entrarão para administrar o Wal-Mart e todas as pequenas empresas que ele gera precisarão de moradia.</w:t>
      </w:r>
    </w:p>
    <w:p>
      <w:pPr>
        <w:spacing w:after="0" w:line="342" w:lineRule="exact"/>
        <w:rPr>
          <w:sz w:val="20"/>
          <w:szCs w:val="20"/>
          <w:color w:val="auto"/>
        </w:rPr>
      </w:pPr>
    </w:p>
    <w:p>
      <w:pPr>
        <w:ind w:left="360" w:right="700"/>
        <w:spacing w:after="0" w:line="303" w:lineRule="auto"/>
        <w:rPr>
          <w:sz w:val="20"/>
          <w:szCs w:val="20"/>
          <w:color w:val="auto"/>
        </w:rPr>
      </w:pPr>
      <w:r>
        <w:rPr>
          <w:rFonts w:ascii="Arial" w:cs="Arial" w:eastAsia="Arial" w:hAnsi="Arial"/>
          <w:sz w:val="22"/>
          <w:szCs w:val="22"/>
          <w:color w:val="auto"/>
        </w:rPr>
        <w:t>Sim! Os negócios podem aumentar os preços dos imóveis e criar propriedades quentes para fins de investimento!</w:t>
      </w:r>
    </w:p>
    <w:p>
      <w:pPr>
        <w:spacing w:after="0" w:line="348" w:lineRule="exact"/>
        <w:rPr>
          <w:sz w:val="20"/>
          <w:szCs w:val="20"/>
          <w:color w:val="auto"/>
        </w:rPr>
      </w:pPr>
    </w:p>
    <w:p>
      <w:pPr>
        <w:ind w:left="360" w:right="520"/>
        <w:spacing w:after="0" w:line="307" w:lineRule="auto"/>
        <w:rPr>
          <w:sz w:val="20"/>
          <w:szCs w:val="20"/>
          <w:color w:val="auto"/>
        </w:rPr>
      </w:pPr>
      <w:r>
        <w:rPr>
          <w:rFonts w:ascii="Arial" w:cs="Arial" w:eastAsia="Arial" w:hAnsi="Arial"/>
          <w:sz w:val="22"/>
          <w:szCs w:val="22"/>
          <w:color w:val="auto"/>
        </w:rPr>
        <w:t>Lembre-se da música antiga que Willie Nelson gravou: "Você precisa saber quando segurá-los, saber quando dobrá-los, saber quando se afastar e saber quando correr". Embora a música fosse sobre jogos de azar, o conselho é sólido para investir em imóveis.</w:t>
      </w:r>
    </w:p>
    <w:p>
      <w:pPr>
        <w:spacing w:after="0" w:line="344" w:lineRule="exact"/>
        <w:rPr>
          <w:sz w:val="20"/>
          <w:szCs w:val="20"/>
          <w:color w:val="auto"/>
        </w:rPr>
      </w:pPr>
    </w:p>
    <w:p>
      <w:pPr>
        <w:ind w:left="360" w:right="400"/>
        <w:spacing w:after="0" w:line="307" w:lineRule="auto"/>
        <w:rPr>
          <w:sz w:val="20"/>
          <w:szCs w:val="20"/>
          <w:color w:val="auto"/>
        </w:rPr>
      </w:pPr>
      <w:r>
        <w:rPr>
          <w:rFonts w:ascii="Arial" w:cs="Arial" w:eastAsia="Arial" w:hAnsi="Arial"/>
          <w:sz w:val="22"/>
          <w:szCs w:val="22"/>
          <w:color w:val="auto"/>
        </w:rPr>
        <w:t>A escolha de quais propriedades investir deve ser feita estritamente com base em fatos sólidos. Uma licença de construção para uma marina é uma prova sólida de que uma marina será construída e que os valores das propriedades adjacentes aumentarão.</w:t>
      </w:r>
    </w:p>
    <w:p>
      <w:pPr>
        <w:spacing w:after="0" w:line="345" w:lineRule="exact"/>
        <w:rPr>
          <w:sz w:val="20"/>
          <w:szCs w:val="20"/>
          <w:color w:val="auto"/>
        </w:rPr>
      </w:pPr>
    </w:p>
    <w:p>
      <w:pPr>
        <w:ind w:left="360" w:right="400"/>
        <w:spacing w:after="0" w:line="309" w:lineRule="auto"/>
        <w:rPr>
          <w:sz w:val="20"/>
          <w:szCs w:val="20"/>
          <w:color w:val="auto"/>
        </w:rPr>
      </w:pPr>
      <w:r>
        <w:rPr>
          <w:rFonts w:ascii="Arial" w:cs="Arial" w:eastAsia="Arial" w:hAnsi="Arial"/>
          <w:sz w:val="22"/>
          <w:szCs w:val="22"/>
          <w:color w:val="auto"/>
        </w:rPr>
        <w:t>Seu primo lhe dizendo que ouviu que uma marina seria construída NÃO é um fato. É boato e você não deve apostar muito em boato! Investir em imóveis é uma excelente maneira de obter um retorno muito alto, mas você realmente precisa saber o que está fazendo para não perder a camisa.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952500</wp:posOffset>
            </wp:positionV>
            <wp:extent cx="5523865" cy="120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2020-06-05T17:45:05Z</dcterms:created>
  <dcterms:modified xsi:type="dcterms:W3CDTF">2020-06-05T17:45:05Z</dcterms:modified>
</cp:coreProperties>
</file>